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2" w:rsidRPr="00907562" w:rsidRDefault="00907562" w:rsidP="00907562">
      <w:pPr>
        <w:spacing w:after="0" w:line="265" w:lineRule="auto"/>
        <w:ind w:left="685" w:right="438" w:hanging="10"/>
        <w:jc w:val="center"/>
        <w:rPr>
          <w:b/>
          <w:szCs w:val="24"/>
        </w:rPr>
      </w:pPr>
      <w:r w:rsidRPr="00907562">
        <w:rPr>
          <w:b/>
          <w:szCs w:val="24"/>
        </w:rPr>
        <w:t>T.C.</w:t>
      </w:r>
    </w:p>
    <w:p w:rsidR="00907562" w:rsidRPr="00907562" w:rsidRDefault="00907562" w:rsidP="00907562">
      <w:pPr>
        <w:spacing w:after="0" w:line="265" w:lineRule="auto"/>
        <w:ind w:left="685" w:right="424" w:hanging="10"/>
        <w:jc w:val="center"/>
        <w:rPr>
          <w:b/>
          <w:szCs w:val="24"/>
        </w:rPr>
      </w:pPr>
      <w:r w:rsidRPr="00907562">
        <w:rPr>
          <w:b/>
          <w:szCs w:val="24"/>
        </w:rPr>
        <w:t>İZMİR VALİLİĞİ</w:t>
      </w:r>
    </w:p>
    <w:p w:rsidR="00907562" w:rsidRPr="00907562" w:rsidRDefault="00907562" w:rsidP="00907562">
      <w:pPr>
        <w:spacing w:after="0" w:line="259" w:lineRule="auto"/>
        <w:ind w:left="146" w:hanging="10"/>
        <w:jc w:val="center"/>
        <w:rPr>
          <w:b/>
          <w:szCs w:val="24"/>
        </w:rPr>
      </w:pPr>
      <w:r w:rsidRPr="00907562">
        <w:rPr>
          <w:b/>
          <w:szCs w:val="24"/>
        </w:rPr>
        <w:t>TİCARET</w:t>
      </w:r>
    </w:p>
    <w:p w:rsidR="00907562" w:rsidRDefault="00907562" w:rsidP="00907562">
      <w:pPr>
        <w:spacing w:after="474" w:line="265" w:lineRule="auto"/>
        <w:ind w:left="685" w:right="445" w:hanging="10"/>
        <w:jc w:val="center"/>
        <w:rPr>
          <w:b/>
          <w:szCs w:val="24"/>
        </w:rPr>
      </w:pPr>
      <w:r w:rsidRPr="00907562">
        <w:rPr>
          <w:b/>
          <w:szCs w:val="24"/>
        </w:rPr>
        <w:t>İL MÜDÜRLÜĞÜ'NE</w:t>
      </w:r>
    </w:p>
    <w:p w:rsidR="00907562" w:rsidRDefault="00907562" w:rsidP="00907562">
      <w:pPr>
        <w:spacing w:after="474" w:line="265" w:lineRule="auto"/>
        <w:ind w:left="685" w:right="445" w:hanging="10"/>
        <w:jc w:val="center"/>
        <w:rPr>
          <w:b/>
          <w:szCs w:val="24"/>
        </w:rPr>
      </w:pPr>
    </w:p>
    <w:p w:rsidR="00907562" w:rsidRPr="00907562" w:rsidRDefault="00907562" w:rsidP="00907562">
      <w:pPr>
        <w:spacing w:after="280"/>
        <w:ind w:left="732" w:right="165"/>
        <w:rPr>
          <w:szCs w:val="24"/>
        </w:rPr>
      </w:pPr>
      <w:r w:rsidRPr="00907562">
        <w:rPr>
          <w:szCs w:val="24"/>
        </w:rPr>
        <w:t xml:space="preserve">Odamızın </w:t>
      </w:r>
      <w:r w:rsidRPr="00907562">
        <w:rPr>
          <w:noProof/>
          <w:szCs w:val="24"/>
        </w:rPr>
        <w:drawing>
          <wp:inline distT="0" distB="0" distL="0" distR="0" wp14:anchorId="04BC2253" wp14:editId="407D8592">
            <wp:extent cx="633359" cy="132130"/>
            <wp:effectExtent l="0" t="0" r="0" b="0"/>
            <wp:docPr id="66362" name="Picture 66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2" name="Picture 663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359" cy="1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562">
        <w:rPr>
          <w:szCs w:val="24"/>
        </w:rPr>
        <w:t>/ tarihinde yapılan Olağan Genel Kurul Toplantısına ait belgeler yazımız ekinde gönderilmektedir.</w:t>
      </w:r>
    </w:p>
    <w:p w:rsidR="00907562" w:rsidRPr="00907562" w:rsidRDefault="00907562" w:rsidP="00907562">
      <w:pPr>
        <w:spacing w:after="1418"/>
        <w:ind w:left="746" w:right="14"/>
        <w:rPr>
          <w:szCs w:val="24"/>
        </w:rPr>
      </w:pPr>
      <w:r w:rsidRPr="00907562">
        <w:rPr>
          <w:szCs w:val="24"/>
        </w:rPr>
        <w:t>Gereği hususunda bilgilerinizi rica ederiz.</w:t>
      </w:r>
    </w:p>
    <w:p w:rsidR="00907562" w:rsidRPr="00907562" w:rsidRDefault="00D40596" w:rsidP="00907562">
      <w:pPr>
        <w:tabs>
          <w:tab w:val="center" w:pos="1525"/>
          <w:tab w:val="center" w:pos="8611"/>
        </w:tabs>
        <w:spacing w:after="535" w:line="265" w:lineRule="auto"/>
        <w:ind w:left="0" w:firstLine="0"/>
        <w:jc w:val="left"/>
        <w:rPr>
          <w:szCs w:val="24"/>
        </w:rPr>
      </w:pPr>
      <w:r>
        <w:rPr>
          <w:szCs w:val="24"/>
        </w:rPr>
        <w:tab/>
        <w:t>Genel Sekreter</w:t>
      </w:r>
      <w:r>
        <w:rPr>
          <w:szCs w:val="24"/>
        </w:rPr>
        <w:tab/>
        <w:t xml:space="preserve">Oda </w:t>
      </w:r>
      <w:proofErr w:type="gramStart"/>
      <w:r>
        <w:rPr>
          <w:szCs w:val="24"/>
        </w:rPr>
        <w:t xml:space="preserve">Başkanı </w:t>
      </w:r>
      <w:bookmarkStart w:id="0" w:name="_GoBack"/>
      <w:bookmarkEnd w:id="0"/>
      <w:r w:rsidR="00907562" w:rsidRPr="00907562">
        <w:rPr>
          <w:szCs w:val="24"/>
        </w:rPr>
        <w:t xml:space="preserve"> veya</w:t>
      </w:r>
      <w:proofErr w:type="gramEnd"/>
      <w:r w:rsidR="00907562" w:rsidRPr="00907562">
        <w:rPr>
          <w:szCs w:val="24"/>
        </w:rPr>
        <w:t xml:space="preserve"> Başkan Vekili</w:t>
      </w:r>
    </w:p>
    <w:p w:rsidR="00907562" w:rsidRPr="00907562" w:rsidRDefault="00907562" w:rsidP="00907562">
      <w:pPr>
        <w:spacing w:after="58" w:line="259" w:lineRule="auto"/>
        <w:ind w:left="742" w:hanging="3"/>
        <w:jc w:val="left"/>
        <w:rPr>
          <w:szCs w:val="24"/>
        </w:rPr>
      </w:pPr>
      <w:proofErr w:type="gramStart"/>
      <w:r w:rsidRPr="00907562">
        <w:rPr>
          <w:szCs w:val="24"/>
        </w:rPr>
        <w:t>Ekleri :</w:t>
      </w:r>
      <w:proofErr w:type="gramEnd"/>
    </w:p>
    <w:p w:rsidR="00907562" w:rsidRPr="00907562" w:rsidRDefault="00907562" w:rsidP="00907562">
      <w:pPr>
        <w:pStyle w:val="ListeParagraf"/>
        <w:numPr>
          <w:ilvl w:val="0"/>
          <w:numId w:val="2"/>
        </w:numPr>
        <w:spacing w:after="11"/>
        <w:ind w:right="14"/>
        <w:rPr>
          <w:szCs w:val="24"/>
        </w:rPr>
      </w:pPr>
      <w:r w:rsidRPr="00907562">
        <w:rPr>
          <w:szCs w:val="24"/>
        </w:rPr>
        <w:t>Gündemi de içeren Yönetim Kurulu Kararı</w:t>
      </w:r>
    </w:p>
    <w:p w:rsidR="00907562" w:rsidRPr="00907562" w:rsidRDefault="00907562" w:rsidP="00907562">
      <w:pPr>
        <w:pStyle w:val="ListeParagraf"/>
        <w:numPr>
          <w:ilvl w:val="0"/>
          <w:numId w:val="2"/>
        </w:numPr>
        <w:spacing w:after="11"/>
        <w:ind w:right="14"/>
        <w:rPr>
          <w:szCs w:val="24"/>
        </w:rPr>
      </w:pPr>
      <w:r w:rsidRPr="00907562">
        <w:rPr>
          <w:szCs w:val="24"/>
        </w:rPr>
        <w:t>Toplantı Tutanağı</w:t>
      </w:r>
    </w:p>
    <w:p w:rsidR="00907562" w:rsidRPr="00907562" w:rsidRDefault="00907562" w:rsidP="00907562">
      <w:pPr>
        <w:pStyle w:val="ListeParagraf"/>
        <w:numPr>
          <w:ilvl w:val="0"/>
          <w:numId w:val="2"/>
        </w:numPr>
        <w:tabs>
          <w:tab w:val="center" w:pos="689"/>
          <w:tab w:val="center" w:pos="2924"/>
        </w:tabs>
        <w:spacing w:after="11"/>
        <w:jc w:val="left"/>
        <w:rPr>
          <w:szCs w:val="24"/>
        </w:rPr>
      </w:pPr>
      <w:r w:rsidRPr="00907562">
        <w:rPr>
          <w:szCs w:val="24"/>
        </w:rPr>
        <w:t xml:space="preserve"> Yönetim Kurulu Faaliyet Raporu</w:t>
      </w:r>
    </w:p>
    <w:p w:rsidR="00907562" w:rsidRPr="00907562" w:rsidRDefault="00907562" w:rsidP="00907562">
      <w:pPr>
        <w:numPr>
          <w:ilvl w:val="0"/>
          <w:numId w:val="2"/>
        </w:numPr>
        <w:spacing w:after="11"/>
        <w:ind w:right="14"/>
        <w:rPr>
          <w:szCs w:val="24"/>
        </w:rPr>
      </w:pPr>
      <w:r w:rsidRPr="00907562">
        <w:rPr>
          <w:szCs w:val="24"/>
        </w:rPr>
        <w:t>Denetim Kurulu Raporu</w:t>
      </w:r>
    </w:p>
    <w:p w:rsidR="00907562" w:rsidRPr="00907562" w:rsidRDefault="00907562" w:rsidP="00907562">
      <w:pPr>
        <w:numPr>
          <w:ilvl w:val="0"/>
          <w:numId w:val="2"/>
        </w:numPr>
        <w:spacing w:after="11"/>
        <w:ind w:right="14"/>
        <w:rPr>
          <w:szCs w:val="24"/>
        </w:rPr>
      </w:pPr>
      <w:r w:rsidRPr="00907562">
        <w:rPr>
          <w:szCs w:val="24"/>
        </w:rPr>
        <w:t>Bilanço, Gelir - Gider Hesabı</w:t>
      </w:r>
    </w:p>
    <w:p w:rsidR="00907562" w:rsidRPr="00907562" w:rsidRDefault="00907562" w:rsidP="00907562">
      <w:pPr>
        <w:numPr>
          <w:ilvl w:val="0"/>
          <w:numId w:val="2"/>
        </w:numPr>
        <w:spacing w:after="11"/>
        <w:ind w:right="14"/>
        <w:rPr>
          <w:szCs w:val="24"/>
        </w:rPr>
      </w:pPr>
      <w:r w:rsidRPr="00907562">
        <w:rPr>
          <w:szCs w:val="24"/>
        </w:rPr>
        <w:t>Çalışma Programı</w:t>
      </w:r>
    </w:p>
    <w:p w:rsidR="00907562" w:rsidRPr="00907562" w:rsidRDefault="00907562" w:rsidP="00907562">
      <w:pPr>
        <w:numPr>
          <w:ilvl w:val="0"/>
          <w:numId w:val="2"/>
        </w:numPr>
        <w:spacing w:after="11"/>
        <w:ind w:right="14"/>
        <w:rPr>
          <w:szCs w:val="24"/>
        </w:rPr>
      </w:pPr>
      <w:r w:rsidRPr="00907562">
        <w:rPr>
          <w:szCs w:val="24"/>
        </w:rPr>
        <w:t>Tahmini Bütçe</w:t>
      </w:r>
    </w:p>
    <w:p w:rsidR="00907562" w:rsidRPr="00907562" w:rsidRDefault="00907562" w:rsidP="00907562">
      <w:pPr>
        <w:numPr>
          <w:ilvl w:val="0"/>
          <w:numId w:val="2"/>
        </w:numPr>
        <w:spacing w:after="21"/>
        <w:ind w:right="14"/>
        <w:rPr>
          <w:szCs w:val="24"/>
        </w:rPr>
      </w:pPr>
      <w:r w:rsidRPr="00907562">
        <w:rPr>
          <w:szCs w:val="24"/>
        </w:rPr>
        <w:t>İlanın verildiği gazete veya ilan tespit tutanağı</w:t>
      </w:r>
    </w:p>
    <w:p w:rsidR="00907562" w:rsidRPr="00907562" w:rsidRDefault="00907562" w:rsidP="00907562">
      <w:pPr>
        <w:numPr>
          <w:ilvl w:val="0"/>
          <w:numId w:val="2"/>
        </w:numPr>
        <w:spacing w:after="11"/>
        <w:ind w:right="14"/>
        <w:rPr>
          <w:szCs w:val="24"/>
        </w:rPr>
      </w:pPr>
      <w:proofErr w:type="spellStart"/>
      <w:r w:rsidRPr="00907562">
        <w:rPr>
          <w:szCs w:val="24"/>
        </w:rPr>
        <w:t>Hazirun</w:t>
      </w:r>
      <w:proofErr w:type="spellEnd"/>
      <w:r w:rsidRPr="00907562">
        <w:rPr>
          <w:szCs w:val="24"/>
        </w:rPr>
        <w:t xml:space="preserve"> Listesi ( imzalı )</w:t>
      </w:r>
    </w:p>
    <w:p w:rsidR="00907562" w:rsidRPr="00907562" w:rsidRDefault="00907562" w:rsidP="00907562">
      <w:pPr>
        <w:numPr>
          <w:ilvl w:val="0"/>
          <w:numId w:val="2"/>
        </w:numPr>
        <w:spacing w:after="11"/>
        <w:ind w:right="14"/>
        <w:rPr>
          <w:szCs w:val="24"/>
        </w:rPr>
      </w:pPr>
      <w:r w:rsidRPr="00907562">
        <w:rPr>
          <w:szCs w:val="24"/>
        </w:rPr>
        <w:t>Mazbata</w:t>
      </w:r>
    </w:p>
    <w:p w:rsidR="00907562" w:rsidRDefault="00907562" w:rsidP="00907562">
      <w:pPr>
        <w:numPr>
          <w:ilvl w:val="0"/>
          <w:numId w:val="2"/>
        </w:numPr>
        <w:spacing w:after="0"/>
        <w:ind w:right="14"/>
        <w:rPr>
          <w:szCs w:val="24"/>
        </w:rPr>
      </w:pPr>
      <w:r w:rsidRPr="00907562">
        <w:rPr>
          <w:szCs w:val="24"/>
        </w:rPr>
        <w:t>Görev taksimine ilişkin Yönetim Kurulu karar fotokopisi</w:t>
      </w: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Default="00907562" w:rsidP="00907562">
      <w:pPr>
        <w:spacing w:after="0"/>
        <w:ind w:right="14"/>
        <w:rPr>
          <w:szCs w:val="24"/>
        </w:rPr>
      </w:pPr>
    </w:p>
    <w:p w:rsidR="00907562" w:rsidRPr="00907562" w:rsidRDefault="00907562" w:rsidP="00907562">
      <w:pPr>
        <w:spacing w:after="0"/>
        <w:ind w:right="14"/>
        <w:rPr>
          <w:szCs w:val="24"/>
        </w:rPr>
      </w:pPr>
    </w:p>
    <w:p w:rsidR="00907562" w:rsidRPr="00907562" w:rsidRDefault="00907562" w:rsidP="00907562">
      <w:pPr>
        <w:spacing w:after="213" w:line="265" w:lineRule="auto"/>
        <w:ind w:left="742" w:hanging="10"/>
        <w:rPr>
          <w:szCs w:val="24"/>
        </w:rPr>
      </w:pPr>
      <w:r w:rsidRPr="00907562">
        <w:rPr>
          <w:szCs w:val="24"/>
        </w:rPr>
        <w:t xml:space="preserve">NOT: Aynı yazı </w:t>
      </w:r>
      <w:r w:rsidRPr="00907562">
        <w:rPr>
          <w:szCs w:val="24"/>
          <w:u w:val="single" w:color="000000"/>
        </w:rPr>
        <w:t>Birlik</w:t>
      </w:r>
      <w:r w:rsidRPr="00907562">
        <w:rPr>
          <w:szCs w:val="24"/>
        </w:rPr>
        <w:t xml:space="preserve"> ve varsa </w:t>
      </w:r>
      <w:r w:rsidRPr="00907562">
        <w:rPr>
          <w:szCs w:val="24"/>
          <w:u w:val="single" w:color="000000"/>
        </w:rPr>
        <w:t>Federasyona</w:t>
      </w:r>
      <w:r w:rsidRPr="00907562">
        <w:rPr>
          <w:szCs w:val="24"/>
        </w:rPr>
        <w:t xml:space="preserve"> da gönderilecektir.</w:t>
      </w:r>
    </w:p>
    <w:p w:rsidR="0072315A" w:rsidRPr="00907562" w:rsidRDefault="0072315A">
      <w:pPr>
        <w:rPr>
          <w:szCs w:val="24"/>
        </w:rPr>
      </w:pPr>
    </w:p>
    <w:sectPr w:rsidR="0072315A" w:rsidRPr="0090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47B3"/>
    <w:multiLevelType w:val="hybridMultilevel"/>
    <w:tmpl w:val="6A14EB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15E"/>
    <w:multiLevelType w:val="hybridMultilevel"/>
    <w:tmpl w:val="58F8831C"/>
    <w:lvl w:ilvl="0" w:tplc="27B6E56C">
      <w:start w:val="4"/>
      <w:numFmt w:val="decimal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429D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281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61F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6B34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09E1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613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6B60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C38D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8C"/>
    <w:rsid w:val="00121F8C"/>
    <w:rsid w:val="0072315A"/>
    <w:rsid w:val="007A4FC5"/>
    <w:rsid w:val="00907562"/>
    <w:rsid w:val="00D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7F25"/>
  <w15:chartTrackingRefBased/>
  <w15:docId w15:val="{651F000B-1096-4895-A500-A666ADF1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62"/>
    <w:pPr>
      <w:spacing w:after="253" w:line="249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56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075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75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7562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75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7562"/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562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3</cp:revision>
  <cp:lastPrinted>2017-10-30T09:20:00Z</cp:lastPrinted>
  <dcterms:created xsi:type="dcterms:W3CDTF">2017-10-30T08:27:00Z</dcterms:created>
  <dcterms:modified xsi:type="dcterms:W3CDTF">2017-10-30T09:20:00Z</dcterms:modified>
</cp:coreProperties>
</file>