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711F4" w14:textId="77777777" w:rsidR="00903FC4" w:rsidRPr="00F00330" w:rsidRDefault="00903FC4" w:rsidP="00903FC4">
      <w:pPr>
        <w:pStyle w:val="03bodytext"/>
        <w:rPr>
          <w:lang w:val="tr-TR"/>
        </w:rPr>
      </w:pPr>
    </w:p>
    <w:p w14:paraId="42F881FA" w14:textId="77777777" w:rsidR="006873ED" w:rsidRPr="00F00330" w:rsidRDefault="006873ED" w:rsidP="00903FC4">
      <w:pPr>
        <w:pStyle w:val="03bodytext"/>
        <w:rPr>
          <w:lang w:val="tr-TR"/>
        </w:rPr>
      </w:pPr>
    </w:p>
    <w:p w14:paraId="529F2079" w14:textId="77777777" w:rsidR="006873ED" w:rsidRPr="00F00330" w:rsidRDefault="006873ED" w:rsidP="00903FC4">
      <w:pPr>
        <w:pStyle w:val="03bodytext"/>
        <w:rPr>
          <w:lang w:val="tr-TR"/>
        </w:rPr>
      </w:pPr>
    </w:p>
    <w:p w14:paraId="3DAD94D4" w14:textId="77777777" w:rsidR="006873ED" w:rsidRPr="00F00330" w:rsidRDefault="006873ED" w:rsidP="00903FC4">
      <w:pPr>
        <w:pStyle w:val="03bodytext"/>
        <w:rPr>
          <w:lang w:val="tr-TR"/>
        </w:rPr>
      </w:pPr>
    </w:p>
    <w:p w14:paraId="47335ECF" w14:textId="77777777" w:rsidR="006873ED" w:rsidRPr="0048402A" w:rsidRDefault="001D46B6" w:rsidP="006873ED">
      <w:pPr>
        <w:jc w:val="center"/>
        <w:rPr>
          <w:rFonts w:ascii="Arial" w:hAnsi="Arial"/>
          <w:b/>
          <w:bCs/>
          <w:sz w:val="28"/>
          <w:lang w:val="tr-TR" w:eastAsia="en-US"/>
        </w:rPr>
      </w:pPr>
      <w:r w:rsidRPr="00F00330">
        <w:rPr>
          <w:rFonts w:ascii="Arial" w:hAnsi="Arial"/>
          <w:b/>
          <w:sz w:val="28"/>
          <w:lang w:val="tr-TR" w:eastAsia="en-US"/>
        </w:rPr>
        <w:t>Sağlıklı İşyerleri Kampanyası</w:t>
      </w:r>
      <w:r w:rsidR="006873ED" w:rsidRPr="00F00330">
        <w:rPr>
          <w:rFonts w:ascii="Arial" w:hAnsi="Arial"/>
          <w:b/>
          <w:bCs/>
          <w:sz w:val="28"/>
          <w:lang w:val="tr-TR" w:eastAsia="en-US"/>
        </w:rPr>
        <w:t xml:space="preserve"> </w:t>
      </w:r>
      <w:r w:rsidR="006873ED" w:rsidRPr="002132D3">
        <w:rPr>
          <w:rFonts w:ascii="Arial" w:hAnsi="Arial" w:cs="Arial"/>
          <w:b/>
          <w:bCs/>
          <w:sz w:val="28"/>
          <w:lang w:val="tr-TR" w:eastAsia="en-US"/>
        </w:rPr>
        <w:t xml:space="preserve">2014-15: </w:t>
      </w:r>
      <w:r w:rsidRPr="002132D3">
        <w:rPr>
          <w:rFonts w:ascii="Arial" w:hAnsi="Arial" w:cs="Arial"/>
          <w:b/>
          <w:bCs/>
          <w:sz w:val="28"/>
          <w:lang w:val="tr-TR" w:eastAsia="en-US"/>
        </w:rPr>
        <w:t>Stres Yönetimi</w:t>
      </w:r>
    </w:p>
    <w:p w14:paraId="18C90437" w14:textId="12B8E3BD" w:rsidR="006873ED" w:rsidRPr="00A534E6" w:rsidRDefault="001D46B6" w:rsidP="006873ED">
      <w:pPr>
        <w:tabs>
          <w:tab w:val="center" w:pos="4680"/>
          <w:tab w:val="left" w:pos="7170"/>
        </w:tabs>
        <w:jc w:val="center"/>
        <w:rPr>
          <w:rFonts w:ascii="Arial" w:hAnsi="Arial"/>
          <w:b/>
          <w:bCs/>
          <w:lang w:val="tr-TR" w:eastAsia="en-US"/>
        </w:rPr>
      </w:pPr>
      <w:r w:rsidRPr="009939A0">
        <w:rPr>
          <w:rFonts w:ascii="Arial" w:hAnsi="Arial"/>
          <w:b/>
          <w:bCs/>
          <w:sz w:val="28"/>
          <w:lang w:val="tr-TR" w:eastAsia="en-US"/>
        </w:rPr>
        <w:t>Avrupa İy</w:t>
      </w:r>
      <w:r w:rsidR="00865128" w:rsidRPr="009939A0">
        <w:rPr>
          <w:rFonts w:ascii="Arial" w:hAnsi="Arial"/>
          <w:b/>
          <w:bCs/>
          <w:sz w:val="28"/>
          <w:lang w:val="tr-TR" w:eastAsia="en-US"/>
        </w:rPr>
        <w:t xml:space="preserve">i Uygulama Ödülleri </w:t>
      </w:r>
      <w:r w:rsidRPr="00A534E6">
        <w:rPr>
          <w:rFonts w:ascii="Arial" w:hAnsi="Arial"/>
          <w:b/>
          <w:bCs/>
          <w:sz w:val="28"/>
          <w:lang w:val="tr-TR" w:eastAsia="en-US"/>
        </w:rPr>
        <w:t xml:space="preserve">Seçim Prosedürleri </w:t>
      </w:r>
    </w:p>
    <w:p w14:paraId="72B383B9" w14:textId="77777777" w:rsidR="006873ED" w:rsidRPr="000B722E" w:rsidRDefault="001D46B6" w:rsidP="006873ED">
      <w:pPr>
        <w:keepNext/>
        <w:spacing w:before="360"/>
        <w:outlineLvl w:val="0"/>
        <w:rPr>
          <w:rFonts w:ascii="Arial" w:hAnsi="Arial" w:cs="Arial"/>
          <w:b/>
          <w:bCs/>
          <w:kern w:val="32"/>
          <w:sz w:val="22"/>
          <w:szCs w:val="22"/>
          <w:lang w:val="tr-TR" w:eastAsia="en-US"/>
        </w:rPr>
      </w:pPr>
      <w:r w:rsidRPr="000B722E">
        <w:rPr>
          <w:rFonts w:ascii="Arial" w:hAnsi="Arial" w:cs="Arial"/>
          <w:b/>
          <w:bCs/>
          <w:kern w:val="32"/>
          <w:sz w:val="22"/>
          <w:szCs w:val="22"/>
          <w:lang w:val="tr-TR" w:eastAsia="en-US"/>
        </w:rPr>
        <w:t>Arka Plan Bilgisi</w:t>
      </w:r>
    </w:p>
    <w:p w14:paraId="6BD156ED" w14:textId="77777777" w:rsidR="006873ED" w:rsidRPr="00797A21" w:rsidRDefault="006873ED" w:rsidP="006873ED">
      <w:pPr>
        <w:jc w:val="both"/>
        <w:rPr>
          <w:b/>
          <w:bCs/>
          <w:sz w:val="22"/>
          <w:lang w:val="tr-TR" w:eastAsia="en-US"/>
        </w:rPr>
      </w:pPr>
    </w:p>
    <w:p w14:paraId="5900B2B7" w14:textId="77777777" w:rsidR="006873ED" w:rsidRPr="00F00330" w:rsidRDefault="001D46B6" w:rsidP="006873ED">
      <w:pPr>
        <w:jc w:val="both"/>
        <w:rPr>
          <w:rFonts w:ascii="Arial" w:hAnsi="Arial"/>
          <w:color w:val="000000"/>
          <w:sz w:val="22"/>
          <w:lang w:val="tr-TR" w:eastAsia="en-US"/>
        </w:rPr>
      </w:pPr>
      <w:r w:rsidRPr="00AC4D50">
        <w:rPr>
          <w:rFonts w:ascii="Arial" w:hAnsi="Arial" w:cs="Arial"/>
          <w:sz w:val="22"/>
          <w:szCs w:val="22"/>
          <w:lang w:val="tr-TR" w:eastAsia="en-US"/>
        </w:rPr>
        <w:t xml:space="preserve">Sağlıklı İşyerleri </w:t>
      </w:r>
      <w:r w:rsidR="00AC4D50">
        <w:rPr>
          <w:rFonts w:ascii="Arial" w:hAnsi="Arial" w:cs="Arial"/>
          <w:sz w:val="22"/>
          <w:szCs w:val="22"/>
          <w:lang w:val="tr-TR" w:eastAsia="en-US"/>
        </w:rPr>
        <w:t>K</w:t>
      </w:r>
      <w:r w:rsidRPr="00AC4D50">
        <w:rPr>
          <w:rFonts w:ascii="Arial" w:hAnsi="Arial" w:cs="Arial"/>
          <w:sz w:val="22"/>
          <w:szCs w:val="22"/>
          <w:lang w:val="tr-TR" w:eastAsia="en-US"/>
        </w:rPr>
        <w:t xml:space="preserve">ampanyası </w:t>
      </w:r>
      <w:r w:rsidR="00AC4D50">
        <w:rPr>
          <w:rFonts w:ascii="Arial" w:hAnsi="Arial" w:cs="Arial"/>
          <w:sz w:val="22"/>
          <w:szCs w:val="22"/>
          <w:lang w:val="tr-TR" w:eastAsia="en-US"/>
        </w:rPr>
        <w:t>Ü</w:t>
      </w:r>
      <w:r w:rsidR="00BB3CD9" w:rsidRPr="00AC4D50">
        <w:rPr>
          <w:rFonts w:ascii="Arial" w:hAnsi="Arial" w:cs="Arial"/>
          <w:sz w:val="22"/>
          <w:szCs w:val="22"/>
          <w:lang w:val="tr-TR" w:eastAsia="en-US"/>
        </w:rPr>
        <w:t xml:space="preserve">ye </w:t>
      </w:r>
      <w:r w:rsidR="00AC4D50">
        <w:rPr>
          <w:rFonts w:ascii="Arial" w:hAnsi="Arial" w:cs="Arial"/>
          <w:sz w:val="22"/>
          <w:szCs w:val="22"/>
          <w:lang w:val="tr-TR" w:eastAsia="en-US"/>
        </w:rPr>
        <w:t>D</w:t>
      </w:r>
      <w:r w:rsidR="00BB3CD9" w:rsidRPr="00AC4D50">
        <w:rPr>
          <w:rFonts w:ascii="Arial" w:hAnsi="Arial" w:cs="Arial"/>
          <w:sz w:val="22"/>
          <w:szCs w:val="22"/>
          <w:lang w:val="tr-TR" w:eastAsia="en-US"/>
        </w:rPr>
        <w:t xml:space="preserve">evletler ve Avrupa Birliği </w:t>
      </w:r>
      <w:r w:rsidR="00AC4D50">
        <w:rPr>
          <w:rFonts w:ascii="Arial" w:hAnsi="Arial" w:cs="Arial"/>
          <w:sz w:val="22"/>
          <w:szCs w:val="22"/>
          <w:lang w:val="tr-TR" w:eastAsia="en-US"/>
        </w:rPr>
        <w:t>D</w:t>
      </w:r>
      <w:r w:rsidR="00BB3CD9" w:rsidRPr="00AC4D50">
        <w:rPr>
          <w:rFonts w:ascii="Arial" w:hAnsi="Arial" w:cs="Arial"/>
          <w:sz w:val="22"/>
          <w:szCs w:val="22"/>
          <w:lang w:val="tr-TR" w:eastAsia="en-US"/>
        </w:rPr>
        <w:t xml:space="preserve">önem </w:t>
      </w:r>
      <w:r w:rsidR="00AC4D50">
        <w:rPr>
          <w:rFonts w:ascii="Arial" w:hAnsi="Arial" w:cs="Arial"/>
          <w:sz w:val="22"/>
          <w:szCs w:val="22"/>
          <w:lang w:val="tr-TR" w:eastAsia="en-US"/>
        </w:rPr>
        <w:t>B</w:t>
      </w:r>
      <w:r w:rsidR="00BB3CD9" w:rsidRPr="00AC4D50">
        <w:rPr>
          <w:rFonts w:ascii="Arial" w:hAnsi="Arial" w:cs="Arial"/>
          <w:sz w:val="22"/>
          <w:szCs w:val="22"/>
          <w:lang w:val="tr-TR" w:eastAsia="en-US"/>
        </w:rPr>
        <w:t xml:space="preserve">aşkanları ile işbirliği içinde </w:t>
      </w:r>
      <w:r w:rsidR="00634DB3" w:rsidRPr="00AC4D50">
        <w:rPr>
          <w:rFonts w:ascii="Arial" w:hAnsi="Arial" w:cs="Arial"/>
          <w:sz w:val="22"/>
          <w:szCs w:val="22"/>
          <w:lang w:val="tr-TR" w:eastAsia="en-US"/>
        </w:rPr>
        <w:t xml:space="preserve">bir Avrupa </w:t>
      </w:r>
      <w:r w:rsidRPr="00AC4D50">
        <w:rPr>
          <w:rFonts w:ascii="Arial" w:hAnsi="Arial" w:cs="Arial"/>
          <w:sz w:val="22"/>
          <w:szCs w:val="22"/>
          <w:lang w:val="tr-TR" w:eastAsia="en-US"/>
        </w:rPr>
        <w:t xml:space="preserve">İş Sağlığı ve Güvenliği Ajansı (EU-OSHA) tarafından düzenlenmektedir. </w:t>
      </w:r>
      <w:r w:rsidR="00BB3CD9" w:rsidRPr="00AC4D50">
        <w:rPr>
          <w:rFonts w:ascii="Arial" w:hAnsi="Arial" w:cs="Arial"/>
          <w:sz w:val="22"/>
          <w:szCs w:val="22"/>
          <w:lang w:val="tr-TR" w:eastAsia="en-US"/>
        </w:rPr>
        <w:t xml:space="preserve">Her kampanyanın iş sağlığı ve güvenliğiyle ilgili öne çıkan ve yenilikçi katkıları ödüllendirmek için oluşturduğu Avrupa İyi Uygulama Ödülleri </w:t>
      </w:r>
      <w:r w:rsidR="00743C70" w:rsidRPr="00EE14C2">
        <w:rPr>
          <w:rFonts w:ascii="Arial" w:hAnsi="Arial" w:cs="Arial"/>
          <w:sz w:val="22"/>
          <w:szCs w:val="22"/>
          <w:lang w:val="tr-TR" w:eastAsia="en-US"/>
        </w:rPr>
        <w:t>programı</w:t>
      </w:r>
      <w:r w:rsidR="00BB3CD9" w:rsidRPr="00EE14C2">
        <w:rPr>
          <w:rFonts w:ascii="Arial" w:hAnsi="Arial" w:cs="Arial"/>
          <w:sz w:val="22"/>
          <w:szCs w:val="22"/>
          <w:lang w:val="tr-TR" w:eastAsia="en-US"/>
        </w:rPr>
        <w:t xml:space="preserve"> vardır. 2014-2015 ödül</w:t>
      </w:r>
      <w:r w:rsidR="00BB3CD9" w:rsidRPr="00F00330">
        <w:rPr>
          <w:rFonts w:ascii="Arial" w:hAnsi="Arial" w:cs="Arial"/>
          <w:sz w:val="22"/>
          <w:szCs w:val="22"/>
          <w:lang w:val="tr-TR" w:eastAsia="en-US"/>
        </w:rPr>
        <w:t xml:space="preserve">lerinin odak noktası, işyerinde stres ve psikososyal risklerin başarıyla yönetilmesine yönelik güçlü bir taahhüt ve katılımcı bir yaklaşım ortaya koyan şirket ve kurumlardır. </w:t>
      </w:r>
      <w:r w:rsidR="006873ED" w:rsidRPr="00F00330">
        <w:rPr>
          <w:rFonts w:ascii="Arial" w:hAnsi="Arial" w:cs="Arial"/>
          <w:sz w:val="22"/>
          <w:szCs w:val="22"/>
          <w:lang w:val="tr-TR" w:eastAsia="en-US"/>
        </w:rPr>
        <w:t xml:space="preserve"> </w:t>
      </w:r>
      <w:r w:rsidR="006873ED" w:rsidRPr="00F00330">
        <w:rPr>
          <w:rFonts w:ascii="Arial" w:hAnsi="Arial"/>
          <w:color w:val="000000"/>
          <w:sz w:val="22"/>
          <w:szCs w:val="22"/>
          <w:lang w:val="tr-TR" w:eastAsia="en-US"/>
        </w:rPr>
        <w:t xml:space="preserve">  </w:t>
      </w:r>
    </w:p>
    <w:p w14:paraId="0AD4F09F" w14:textId="77777777" w:rsidR="006873ED" w:rsidRPr="00F00330" w:rsidRDefault="006873ED" w:rsidP="006873ED">
      <w:pPr>
        <w:jc w:val="both"/>
        <w:rPr>
          <w:rFonts w:ascii="Arial" w:hAnsi="Arial"/>
          <w:color w:val="000000"/>
          <w:sz w:val="22"/>
          <w:szCs w:val="22"/>
          <w:lang w:val="tr-TR" w:eastAsia="en-US"/>
        </w:rPr>
      </w:pPr>
    </w:p>
    <w:p w14:paraId="261FCAF2" w14:textId="77777777" w:rsidR="006873ED" w:rsidRPr="00F00330" w:rsidRDefault="00BB3CD9" w:rsidP="006873ED">
      <w:pPr>
        <w:keepNext/>
        <w:spacing w:before="240"/>
        <w:outlineLvl w:val="0"/>
        <w:rPr>
          <w:rFonts w:ascii="Arial" w:hAnsi="Arial" w:cs="Arial"/>
          <w:b/>
          <w:bCs/>
          <w:kern w:val="32"/>
          <w:sz w:val="20"/>
          <w:szCs w:val="22"/>
          <w:lang w:val="tr-TR" w:eastAsia="en-US"/>
        </w:rPr>
      </w:pPr>
      <w:r w:rsidRPr="00F00330">
        <w:rPr>
          <w:rFonts w:ascii="Arial" w:hAnsi="Arial" w:cs="Arial"/>
          <w:b/>
          <w:bCs/>
          <w:kern w:val="32"/>
          <w:sz w:val="22"/>
          <w:szCs w:val="22"/>
          <w:lang w:val="tr-TR" w:eastAsia="en-US"/>
        </w:rPr>
        <w:t>Amaçlar</w:t>
      </w:r>
    </w:p>
    <w:p w14:paraId="2CB96ED2" w14:textId="77777777" w:rsidR="006873ED" w:rsidRPr="00F00330" w:rsidRDefault="006873ED" w:rsidP="006873ED">
      <w:pPr>
        <w:tabs>
          <w:tab w:val="left" w:pos="720"/>
          <w:tab w:val="center" w:pos="4320"/>
          <w:tab w:val="right" w:pos="8640"/>
        </w:tabs>
        <w:rPr>
          <w:b/>
          <w:bCs/>
          <w:sz w:val="22"/>
          <w:szCs w:val="20"/>
          <w:lang w:val="tr-TR" w:eastAsia="en-US"/>
        </w:rPr>
      </w:pPr>
    </w:p>
    <w:p w14:paraId="60DD3E03" w14:textId="77777777" w:rsidR="006873ED" w:rsidRPr="00F00330" w:rsidRDefault="00743C70" w:rsidP="006873ED">
      <w:pPr>
        <w:tabs>
          <w:tab w:val="left" w:pos="720"/>
          <w:tab w:val="center" w:pos="4320"/>
          <w:tab w:val="right" w:pos="8640"/>
        </w:tabs>
        <w:rPr>
          <w:rFonts w:ascii="Arial" w:hAnsi="Arial" w:cs="Arial"/>
          <w:sz w:val="22"/>
          <w:szCs w:val="22"/>
          <w:lang w:val="tr-TR" w:eastAsia="en-US"/>
        </w:rPr>
      </w:pPr>
      <w:r w:rsidRPr="00F00330">
        <w:rPr>
          <w:rFonts w:ascii="Arial" w:hAnsi="Arial" w:cs="Arial"/>
          <w:sz w:val="22"/>
          <w:szCs w:val="22"/>
          <w:lang w:val="tr-TR" w:eastAsia="en-US"/>
        </w:rPr>
        <w:t>Avrupa İyi Uygulama Ödülleri programının amaçları şunlardır</w:t>
      </w:r>
      <w:r w:rsidR="006873ED" w:rsidRPr="00F00330">
        <w:rPr>
          <w:rFonts w:ascii="Arial" w:hAnsi="Arial" w:cs="Arial"/>
          <w:sz w:val="22"/>
          <w:szCs w:val="22"/>
          <w:lang w:val="tr-TR" w:eastAsia="en-US"/>
        </w:rPr>
        <w:t>:</w:t>
      </w:r>
    </w:p>
    <w:p w14:paraId="22A0DD1F" w14:textId="77777777" w:rsidR="006873ED" w:rsidRPr="00F00330" w:rsidRDefault="00743C70" w:rsidP="006873ED">
      <w:pPr>
        <w:numPr>
          <w:ilvl w:val="0"/>
          <w:numId w:val="13"/>
        </w:numPr>
        <w:spacing w:before="60"/>
        <w:ind w:left="714" w:right="357" w:hanging="357"/>
        <w:jc w:val="both"/>
        <w:rPr>
          <w:rFonts w:ascii="Arial" w:hAnsi="Arial" w:cs="Arial"/>
          <w:sz w:val="22"/>
          <w:lang w:val="tr-TR" w:eastAsia="en-US"/>
        </w:rPr>
      </w:pPr>
      <w:r w:rsidRPr="00F00330">
        <w:rPr>
          <w:rFonts w:ascii="Arial" w:hAnsi="Arial" w:cs="Arial"/>
          <w:sz w:val="22"/>
          <w:szCs w:val="22"/>
          <w:lang w:val="tr-TR" w:eastAsia="en-US"/>
        </w:rPr>
        <w:t>Tüm kampanyayı ve Avrupa İş Sağlığı ve Güvenliği Haftasını desteklemek ve tanıtmak</w:t>
      </w:r>
      <w:r w:rsidR="006873ED" w:rsidRPr="00F00330">
        <w:rPr>
          <w:rFonts w:ascii="Arial" w:hAnsi="Arial" w:cs="Arial"/>
          <w:sz w:val="22"/>
          <w:szCs w:val="22"/>
          <w:lang w:val="tr-TR" w:eastAsia="en-US"/>
        </w:rPr>
        <w:t>;</w:t>
      </w:r>
    </w:p>
    <w:p w14:paraId="104FB48C" w14:textId="77777777" w:rsidR="006873ED" w:rsidRPr="00F00330" w:rsidRDefault="00743C70" w:rsidP="006873ED">
      <w:pPr>
        <w:numPr>
          <w:ilvl w:val="0"/>
          <w:numId w:val="13"/>
        </w:numPr>
        <w:spacing w:before="60"/>
        <w:ind w:left="714" w:right="357" w:hanging="357"/>
        <w:jc w:val="both"/>
        <w:rPr>
          <w:rFonts w:ascii="Arial" w:hAnsi="Arial" w:cs="Arial"/>
          <w:sz w:val="22"/>
          <w:lang w:val="tr-TR" w:eastAsia="en-US"/>
        </w:rPr>
      </w:pPr>
      <w:r w:rsidRPr="00F00330">
        <w:rPr>
          <w:rFonts w:ascii="Arial" w:hAnsi="Arial" w:cs="Arial"/>
          <w:sz w:val="22"/>
          <w:szCs w:val="22"/>
          <w:lang w:val="tr-TR" w:eastAsia="en-US"/>
        </w:rPr>
        <w:t>İyi iş sağlığı ve güvenliği uygulamalarının faydalarını göstermek</w:t>
      </w:r>
      <w:r w:rsidR="006873ED" w:rsidRPr="00F00330">
        <w:rPr>
          <w:rFonts w:ascii="Arial" w:hAnsi="Arial" w:cs="Arial"/>
          <w:sz w:val="22"/>
          <w:lang w:val="tr-TR" w:eastAsia="en-US"/>
        </w:rPr>
        <w:t>;</w:t>
      </w:r>
    </w:p>
    <w:p w14:paraId="5CCE20DF" w14:textId="77777777" w:rsidR="006873ED" w:rsidRPr="00F00330" w:rsidRDefault="00743C70" w:rsidP="006873ED">
      <w:pPr>
        <w:numPr>
          <w:ilvl w:val="0"/>
          <w:numId w:val="13"/>
        </w:numPr>
        <w:spacing w:before="60"/>
        <w:ind w:left="714" w:right="357" w:hanging="357"/>
        <w:jc w:val="both"/>
        <w:rPr>
          <w:rFonts w:ascii="Arial" w:hAnsi="Arial" w:cs="Arial"/>
          <w:sz w:val="22"/>
          <w:szCs w:val="22"/>
          <w:lang w:val="tr-TR" w:eastAsia="en-US"/>
        </w:rPr>
      </w:pPr>
      <w:r w:rsidRPr="00F00330">
        <w:rPr>
          <w:rFonts w:ascii="Arial" w:hAnsi="Arial" w:cs="Arial"/>
          <w:sz w:val="22"/>
          <w:szCs w:val="22"/>
          <w:lang w:val="tr-TR" w:eastAsia="en-US"/>
        </w:rPr>
        <w:t>Uygulamaya dönük iyi tavsiyeleri daha da yaygınlaştırmak</w:t>
      </w:r>
      <w:r w:rsidR="006873ED" w:rsidRPr="00F00330">
        <w:rPr>
          <w:rFonts w:ascii="Arial" w:hAnsi="Arial" w:cs="Arial"/>
          <w:sz w:val="22"/>
          <w:szCs w:val="22"/>
          <w:lang w:val="tr-TR" w:eastAsia="en-US"/>
        </w:rPr>
        <w:t>;</w:t>
      </w:r>
    </w:p>
    <w:p w14:paraId="6ACFE5D3" w14:textId="77777777" w:rsidR="006873ED" w:rsidRPr="00F00330" w:rsidRDefault="00743C70" w:rsidP="006873ED">
      <w:pPr>
        <w:numPr>
          <w:ilvl w:val="0"/>
          <w:numId w:val="13"/>
        </w:numPr>
        <w:spacing w:before="60"/>
        <w:ind w:left="714" w:right="357" w:hanging="357"/>
        <w:jc w:val="both"/>
        <w:rPr>
          <w:rFonts w:ascii="Arial" w:hAnsi="Arial" w:cs="Arial"/>
          <w:sz w:val="22"/>
          <w:szCs w:val="22"/>
          <w:lang w:val="tr-TR" w:eastAsia="en-US"/>
        </w:rPr>
      </w:pPr>
      <w:r w:rsidRPr="00F00330">
        <w:rPr>
          <w:rFonts w:ascii="Arial" w:hAnsi="Arial" w:cs="Arial"/>
          <w:sz w:val="22"/>
          <w:szCs w:val="22"/>
          <w:lang w:val="tr-TR" w:eastAsia="en-US"/>
        </w:rPr>
        <w:t>Bu yılın ana mesajı olan “etik, pratik, yasal ve ekonomik sebeplerden dolayı işyerinde stres ve psikososyal risklerin yönetilmesi iş sağlığı ve güvenliğinin iyileştirilmesi için gereklidir” şeklindeki mesajı desteklemek</w:t>
      </w:r>
      <w:r w:rsidR="006873ED" w:rsidRPr="00F00330">
        <w:rPr>
          <w:rFonts w:ascii="Arial" w:hAnsi="Arial" w:cs="Arial"/>
          <w:sz w:val="22"/>
          <w:szCs w:val="22"/>
          <w:lang w:val="tr-TR" w:eastAsia="en-US"/>
        </w:rPr>
        <w:t>;</w:t>
      </w:r>
    </w:p>
    <w:p w14:paraId="44B0AF30" w14:textId="77777777" w:rsidR="006873ED" w:rsidRPr="00F00330" w:rsidRDefault="00743C70" w:rsidP="006873ED">
      <w:pPr>
        <w:numPr>
          <w:ilvl w:val="0"/>
          <w:numId w:val="13"/>
        </w:numPr>
        <w:spacing w:before="60"/>
        <w:ind w:left="714" w:right="357" w:hanging="357"/>
        <w:jc w:val="both"/>
        <w:rPr>
          <w:rFonts w:ascii="Arial" w:hAnsi="Arial" w:cs="Arial"/>
          <w:sz w:val="22"/>
          <w:szCs w:val="22"/>
          <w:lang w:val="tr-TR" w:eastAsia="en-US"/>
        </w:rPr>
      </w:pPr>
      <w:r w:rsidRPr="00F00330">
        <w:rPr>
          <w:rFonts w:ascii="Arial" w:hAnsi="Arial" w:cs="Arial"/>
          <w:sz w:val="22"/>
          <w:szCs w:val="22"/>
          <w:lang w:val="tr-TR" w:eastAsia="en-US"/>
        </w:rPr>
        <w:t>Avrupa’da daha sürdürülebilir bir risk önleme kültürünün temellerini atmak.</w:t>
      </w:r>
    </w:p>
    <w:p w14:paraId="493D8EB1" w14:textId="77777777" w:rsidR="006873ED" w:rsidRPr="00F00330" w:rsidRDefault="00743C70" w:rsidP="006873ED">
      <w:pPr>
        <w:keepNext/>
        <w:spacing w:before="240"/>
        <w:outlineLvl w:val="0"/>
        <w:rPr>
          <w:rFonts w:ascii="Arial" w:hAnsi="Arial" w:cs="Arial"/>
          <w:b/>
          <w:bCs/>
          <w:kern w:val="32"/>
          <w:sz w:val="22"/>
          <w:szCs w:val="22"/>
          <w:lang w:val="tr-TR" w:eastAsia="en-US"/>
        </w:rPr>
      </w:pPr>
      <w:r w:rsidRPr="00F00330">
        <w:rPr>
          <w:rFonts w:ascii="Arial" w:hAnsi="Arial" w:cs="Arial"/>
          <w:b/>
          <w:bCs/>
          <w:kern w:val="32"/>
          <w:sz w:val="22"/>
          <w:szCs w:val="22"/>
          <w:lang w:val="tr-TR" w:eastAsia="en-US"/>
        </w:rPr>
        <w:t>Düzenlenme Biçimi</w:t>
      </w:r>
    </w:p>
    <w:p w14:paraId="5997F65D" w14:textId="77777777" w:rsidR="006873ED" w:rsidRPr="00F00330" w:rsidRDefault="006873ED" w:rsidP="006873ED">
      <w:pPr>
        <w:jc w:val="both"/>
        <w:rPr>
          <w:rFonts w:ascii="Arial" w:hAnsi="Arial" w:cs="Arial"/>
          <w:sz w:val="22"/>
          <w:szCs w:val="22"/>
          <w:lang w:val="tr-TR" w:eastAsia="en-US"/>
        </w:rPr>
      </w:pPr>
    </w:p>
    <w:p w14:paraId="35D3345D" w14:textId="77777777" w:rsidR="006873ED" w:rsidRPr="00F00330" w:rsidRDefault="00743C70" w:rsidP="006873ED">
      <w:pPr>
        <w:jc w:val="both"/>
        <w:rPr>
          <w:rFonts w:ascii="Arial" w:hAnsi="Arial" w:cs="Arial"/>
          <w:sz w:val="22"/>
          <w:szCs w:val="22"/>
          <w:lang w:val="tr-TR" w:eastAsia="en-US"/>
        </w:rPr>
      </w:pPr>
      <w:r w:rsidRPr="00F00330">
        <w:rPr>
          <w:rFonts w:ascii="Arial" w:hAnsi="Arial" w:cs="Arial"/>
          <w:sz w:val="22"/>
          <w:szCs w:val="22"/>
          <w:lang w:val="tr-TR" w:eastAsia="en-US"/>
        </w:rPr>
        <w:t>Avrupa İyi Uygulama Ödülleri yarışması iki aşamadan oluşmaktadır. Yarışmaya katılmak isteyenler önce ulusal düzeyde değerlendirilir. Daha sonrasında da tüm Avrupa çapında başvuruları değerlendirmek için bir panel toplanır ve kazananlara karar veri</w:t>
      </w:r>
      <w:r w:rsidR="00AC4D50">
        <w:rPr>
          <w:rFonts w:ascii="Arial" w:hAnsi="Arial" w:cs="Arial"/>
          <w:sz w:val="22"/>
          <w:szCs w:val="22"/>
          <w:lang w:val="tr-TR" w:eastAsia="en-US"/>
        </w:rPr>
        <w:t>li</w:t>
      </w:r>
      <w:r w:rsidRPr="00AC4D50">
        <w:rPr>
          <w:rFonts w:ascii="Arial" w:hAnsi="Arial" w:cs="Arial"/>
          <w:sz w:val="22"/>
          <w:szCs w:val="22"/>
          <w:lang w:val="tr-TR" w:eastAsia="en-US"/>
        </w:rPr>
        <w:t>r</w:t>
      </w:r>
      <w:r w:rsidR="006873ED" w:rsidRPr="00AC4D50">
        <w:rPr>
          <w:rFonts w:ascii="Arial" w:hAnsi="Arial" w:cs="Arial"/>
          <w:sz w:val="22"/>
          <w:szCs w:val="22"/>
          <w:lang w:val="tr-TR" w:eastAsia="en-US"/>
        </w:rPr>
        <w:t>.</w:t>
      </w:r>
      <w:r w:rsidR="006873ED" w:rsidRPr="00F00330">
        <w:rPr>
          <w:rFonts w:ascii="Arial" w:hAnsi="Arial" w:cs="Arial"/>
          <w:sz w:val="22"/>
          <w:szCs w:val="22"/>
          <w:vertAlign w:val="superscript"/>
          <w:lang w:val="tr-TR" w:eastAsia="en-US"/>
        </w:rPr>
        <w:footnoteReference w:id="1"/>
      </w:r>
      <w:r w:rsidR="006873ED" w:rsidRPr="00F00330">
        <w:rPr>
          <w:rFonts w:ascii="Arial" w:hAnsi="Arial" w:cs="Arial"/>
          <w:sz w:val="22"/>
          <w:szCs w:val="22"/>
          <w:lang w:val="tr-TR" w:eastAsia="en-US"/>
        </w:rPr>
        <w:t xml:space="preserve"> </w:t>
      </w:r>
    </w:p>
    <w:p w14:paraId="028CA0D1" w14:textId="77777777" w:rsidR="006873ED" w:rsidRPr="002132D3" w:rsidRDefault="006873ED" w:rsidP="006873ED">
      <w:pPr>
        <w:jc w:val="both"/>
        <w:rPr>
          <w:rFonts w:ascii="Arial" w:hAnsi="Arial" w:cs="Arial"/>
          <w:sz w:val="22"/>
          <w:szCs w:val="22"/>
          <w:lang w:val="tr-TR" w:eastAsia="en-US"/>
        </w:rPr>
      </w:pPr>
    </w:p>
    <w:p w14:paraId="68021AE9" w14:textId="77777777" w:rsidR="006873ED" w:rsidRPr="00F00330" w:rsidRDefault="006873ED" w:rsidP="006873ED">
      <w:pPr>
        <w:jc w:val="both"/>
        <w:rPr>
          <w:rFonts w:ascii="Arial" w:hAnsi="Arial" w:cs="Arial"/>
          <w:sz w:val="22"/>
          <w:szCs w:val="22"/>
          <w:lang w:val="tr-TR" w:eastAsia="en-US"/>
        </w:rPr>
      </w:pPr>
      <w:r w:rsidRPr="00F00330">
        <w:rPr>
          <w:rFonts w:ascii="Arial" w:hAnsi="Arial" w:cs="Arial"/>
          <w:sz w:val="22"/>
          <w:szCs w:val="22"/>
          <w:lang w:val="tr-TR" w:eastAsia="en-US"/>
        </w:rPr>
        <w:br w:type="page"/>
      </w:r>
    </w:p>
    <w:p w14:paraId="33CF4433" w14:textId="77777777" w:rsidR="006873ED" w:rsidRPr="002132D3" w:rsidRDefault="006873ED" w:rsidP="006873ED">
      <w:pPr>
        <w:jc w:val="both"/>
        <w:rPr>
          <w:rFonts w:ascii="Arial" w:hAnsi="Arial" w:cs="Arial"/>
          <w:sz w:val="22"/>
          <w:szCs w:val="22"/>
          <w:lang w:val="tr-TR" w:eastAsia="en-US"/>
        </w:rPr>
      </w:pPr>
    </w:p>
    <w:p w14:paraId="3178240E" w14:textId="77777777" w:rsidR="006873ED" w:rsidRPr="009939A0" w:rsidRDefault="00743C70" w:rsidP="006873ED">
      <w:pPr>
        <w:jc w:val="center"/>
        <w:rPr>
          <w:rFonts w:ascii="Arial" w:hAnsi="Arial"/>
          <w:b/>
          <w:lang w:val="tr-TR" w:eastAsia="en-US"/>
        </w:rPr>
      </w:pPr>
      <w:r w:rsidRPr="0048402A">
        <w:rPr>
          <w:rFonts w:ascii="Arial" w:hAnsi="Arial"/>
          <w:b/>
          <w:lang w:val="tr-TR" w:eastAsia="en-US"/>
        </w:rPr>
        <w:t xml:space="preserve">Avrupa İyi Uygulama Ödülleri Yarışması: Adım </w:t>
      </w:r>
      <w:r w:rsidR="006E5F7C" w:rsidRPr="0048402A">
        <w:rPr>
          <w:rFonts w:ascii="Arial" w:hAnsi="Arial"/>
          <w:b/>
          <w:lang w:val="tr-TR" w:eastAsia="en-US"/>
        </w:rPr>
        <w:t>Adım Yapılacaklar Kılavuzu</w:t>
      </w:r>
    </w:p>
    <w:p w14:paraId="690C0A85" w14:textId="77777777" w:rsidR="006873ED" w:rsidRPr="00A534E6" w:rsidRDefault="006873ED" w:rsidP="006873ED">
      <w:pPr>
        <w:keepNext/>
        <w:spacing w:before="240"/>
        <w:outlineLvl w:val="1"/>
        <w:rPr>
          <w:rFonts w:ascii="Arial" w:hAnsi="Arial" w:cs="Arial"/>
          <w:b/>
          <w:bCs/>
          <w:iCs/>
          <w:sz w:val="22"/>
          <w:szCs w:val="22"/>
          <w:lang w:val="tr-TR" w:eastAsia="en-US"/>
        </w:rPr>
      </w:pPr>
    </w:p>
    <w:p w14:paraId="0DFC7D91" w14:textId="77777777" w:rsidR="006873ED" w:rsidRPr="00F00330" w:rsidRDefault="00743C70" w:rsidP="006873ED">
      <w:pPr>
        <w:keepNext/>
        <w:spacing w:before="240"/>
        <w:outlineLvl w:val="1"/>
        <w:rPr>
          <w:rFonts w:ascii="Arial" w:hAnsi="Arial" w:cs="Arial"/>
          <w:b/>
          <w:bCs/>
          <w:iCs/>
          <w:sz w:val="22"/>
          <w:szCs w:val="28"/>
          <w:lang w:val="tr-TR" w:eastAsia="en-US"/>
        </w:rPr>
      </w:pPr>
      <w:r w:rsidRPr="000B722E">
        <w:rPr>
          <w:rFonts w:ascii="Arial" w:hAnsi="Arial" w:cs="Arial"/>
          <w:b/>
          <w:bCs/>
          <w:iCs/>
          <w:sz w:val="22"/>
          <w:szCs w:val="28"/>
          <w:u w:val="single"/>
          <w:lang w:val="tr-TR" w:eastAsia="en-US"/>
        </w:rPr>
        <w:t>Adım</w:t>
      </w:r>
      <w:r w:rsidR="006873ED" w:rsidRPr="000B722E">
        <w:rPr>
          <w:rFonts w:ascii="Arial" w:hAnsi="Arial" w:cs="Arial"/>
          <w:b/>
          <w:bCs/>
          <w:iCs/>
          <w:sz w:val="22"/>
          <w:szCs w:val="28"/>
          <w:u w:val="single"/>
          <w:lang w:val="tr-TR" w:eastAsia="en-US"/>
        </w:rPr>
        <w:t xml:space="preserve"> 1 – </w:t>
      </w:r>
      <w:r w:rsidRPr="00797A21">
        <w:rPr>
          <w:rFonts w:ascii="Arial" w:hAnsi="Arial" w:cs="Arial"/>
          <w:b/>
          <w:bCs/>
          <w:iCs/>
          <w:sz w:val="22"/>
          <w:szCs w:val="28"/>
          <w:u w:val="single"/>
          <w:lang w:val="tr-TR" w:eastAsia="en-US"/>
        </w:rPr>
        <w:t>Ulusal Düzey</w:t>
      </w:r>
      <w:r w:rsidR="006873ED" w:rsidRPr="00797A21">
        <w:rPr>
          <w:rFonts w:ascii="Arial" w:hAnsi="Arial" w:cs="Arial"/>
          <w:b/>
          <w:bCs/>
          <w:iCs/>
          <w:sz w:val="22"/>
          <w:szCs w:val="28"/>
          <w:u w:val="single"/>
          <w:lang w:val="tr-TR" w:eastAsia="en-US"/>
        </w:rPr>
        <w:t xml:space="preserve">: </w:t>
      </w:r>
      <w:r w:rsidR="00865128" w:rsidRPr="00797A21">
        <w:rPr>
          <w:rFonts w:ascii="Arial" w:hAnsi="Arial" w:cs="Arial"/>
          <w:b/>
          <w:bCs/>
          <w:iCs/>
          <w:sz w:val="22"/>
          <w:szCs w:val="28"/>
          <w:u w:val="single"/>
          <w:lang w:val="tr-TR" w:eastAsia="en-US"/>
        </w:rPr>
        <w:t>İyi Uygulama Örneklerinin Toplanması</w:t>
      </w:r>
      <w:r w:rsidR="006873ED" w:rsidRPr="00F00330">
        <w:rPr>
          <w:rFonts w:ascii="Arial" w:hAnsi="Arial" w:cs="Arial"/>
          <w:b/>
          <w:bCs/>
          <w:iCs/>
          <w:sz w:val="22"/>
          <w:szCs w:val="28"/>
          <w:vertAlign w:val="superscript"/>
          <w:lang w:val="tr-TR" w:eastAsia="en-US"/>
        </w:rPr>
        <w:footnoteReference w:id="2"/>
      </w:r>
    </w:p>
    <w:p w14:paraId="2A69D0B6" w14:textId="77777777" w:rsidR="006873ED" w:rsidRPr="002132D3" w:rsidRDefault="006873ED" w:rsidP="006873ED">
      <w:pPr>
        <w:jc w:val="both"/>
        <w:rPr>
          <w:rFonts w:ascii="Arial" w:hAnsi="Arial" w:cs="Arial"/>
          <w:sz w:val="22"/>
          <w:szCs w:val="22"/>
          <w:lang w:val="tr-TR" w:eastAsia="en-US"/>
        </w:rPr>
      </w:pPr>
    </w:p>
    <w:p w14:paraId="38788FF6" w14:textId="77777777" w:rsidR="006873ED" w:rsidRPr="00F00330" w:rsidRDefault="00682A22" w:rsidP="006873ED">
      <w:pPr>
        <w:jc w:val="both"/>
        <w:rPr>
          <w:rFonts w:ascii="Arial" w:hAnsi="Arial" w:cs="Arial"/>
          <w:sz w:val="22"/>
          <w:szCs w:val="22"/>
          <w:lang w:val="tr-TR" w:eastAsia="en-US"/>
        </w:rPr>
      </w:pPr>
      <w:r w:rsidRPr="0048402A">
        <w:rPr>
          <w:rFonts w:ascii="Arial" w:hAnsi="Arial" w:cs="Arial"/>
          <w:sz w:val="22"/>
          <w:szCs w:val="22"/>
          <w:lang w:val="tr-TR" w:eastAsia="en-US"/>
        </w:rPr>
        <w:t xml:space="preserve">AB’ye üye 28 üye ülkeden, </w:t>
      </w:r>
      <w:r w:rsidR="00816292" w:rsidRPr="0048402A">
        <w:rPr>
          <w:rFonts w:ascii="Arial" w:hAnsi="Arial" w:cs="Arial"/>
          <w:sz w:val="22"/>
          <w:szCs w:val="22"/>
          <w:lang w:val="tr-TR" w:eastAsia="en-US"/>
        </w:rPr>
        <w:t>EEA-EFTA (Avrupa Ekonomik Alanı-Avrupa Serbest Ticaret Birliği) ülkeleri, Batı Balkan ü</w:t>
      </w:r>
      <w:r w:rsidR="00816292" w:rsidRPr="009939A0">
        <w:rPr>
          <w:rFonts w:ascii="Arial" w:hAnsi="Arial" w:cs="Arial"/>
          <w:sz w:val="22"/>
          <w:szCs w:val="22"/>
          <w:lang w:val="tr-TR" w:eastAsia="en-US"/>
        </w:rPr>
        <w:t xml:space="preserve">lkeleri ve Türkiye’den iyi uygulama örnekleri kabul edilecektir. Odak noktaları, kampanyanın temasına uygun olarak ülke çapındaki mevcut iyi uygulama örneklerini toplamalıdır. Tanıtımla ilgili arka plan bilgisi ‘İyi Uygulama Broşüründe’ yer almaktadır. Bu </w:t>
      </w:r>
      <w:r w:rsidR="00816292" w:rsidRPr="00A534E6">
        <w:rPr>
          <w:rFonts w:ascii="Arial" w:hAnsi="Arial" w:cs="Arial"/>
          <w:sz w:val="22"/>
          <w:szCs w:val="22"/>
          <w:lang w:val="tr-TR" w:eastAsia="en-US"/>
        </w:rPr>
        <w:t>broşür aynı zamanda Ajansın internet sitesinde bulunur</w:t>
      </w:r>
      <w:r w:rsidR="00816292" w:rsidRPr="00F00330">
        <w:rPr>
          <w:rFonts w:ascii="Arial" w:hAnsi="Arial" w:cs="Arial"/>
          <w:sz w:val="22"/>
          <w:szCs w:val="22"/>
          <w:vertAlign w:val="superscript"/>
          <w:lang w:val="tr-TR" w:eastAsia="en-US"/>
        </w:rPr>
        <w:footnoteReference w:id="3"/>
      </w:r>
      <w:r w:rsidR="00816292" w:rsidRPr="00F00330">
        <w:rPr>
          <w:rFonts w:ascii="Arial" w:hAnsi="Arial" w:cs="Arial"/>
          <w:sz w:val="22"/>
          <w:szCs w:val="22"/>
          <w:lang w:val="tr-TR" w:eastAsia="en-US"/>
        </w:rPr>
        <w:t xml:space="preserve">. İyi uygulama örneklerinin bulunabileceği potansiyel kaynaklar şunlardır:  </w:t>
      </w:r>
    </w:p>
    <w:p w14:paraId="0437B2E7" w14:textId="77777777" w:rsidR="004977CC" w:rsidRPr="002132D3" w:rsidRDefault="004977CC" w:rsidP="005F49AF">
      <w:pPr>
        <w:spacing w:before="60"/>
        <w:ind w:left="714" w:right="357"/>
        <w:jc w:val="both"/>
        <w:rPr>
          <w:rFonts w:ascii="Arial" w:hAnsi="Arial" w:cs="Arial"/>
          <w:sz w:val="22"/>
          <w:szCs w:val="22"/>
          <w:lang w:val="tr-TR" w:eastAsia="en-US"/>
        </w:rPr>
      </w:pPr>
    </w:p>
    <w:p w14:paraId="67D6F5EC" w14:textId="77777777" w:rsidR="006873ED" w:rsidRPr="009939A0" w:rsidRDefault="005F49AF" w:rsidP="006873ED">
      <w:pPr>
        <w:numPr>
          <w:ilvl w:val="0"/>
          <w:numId w:val="2"/>
        </w:numPr>
        <w:spacing w:before="60"/>
        <w:ind w:left="714" w:right="357" w:hanging="357"/>
        <w:jc w:val="both"/>
        <w:rPr>
          <w:rFonts w:ascii="Arial" w:hAnsi="Arial" w:cs="Arial"/>
          <w:sz w:val="22"/>
          <w:szCs w:val="22"/>
          <w:lang w:val="tr-TR" w:eastAsia="en-US"/>
        </w:rPr>
      </w:pPr>
      <w:r w:rsidRPr="0048402A">
        <w:rPr>
          <w:rFonts w:ascii="Arial" w:hAnsi="Arial" w:cs="Arial"/>
          <w:sz w:val="22"/>
          <w:szCs w:val="22"/>
          <w:lang w:val="tr-TR" w:eastAsia="en-US"/>
        </w:rPr>
        <w:t>Ulusal ağ veya aşağıda listelenen aracı kurumlar tarafından bilinen mevcut iyi uygulama örneklerinin belirlenmesi</w:t>
      </w:r>
      <w:r w:rsidR="006873ED" w:rsidRPr="009939A0">
        <w:rPr>
          <w:rFonts w:ascii="Arial" w:hAnsi="Arial" w:cs="Arial"/>
          <w:sz w:val="22"/>
          <w:szCs w:val="22"/>
          <w:lang w:val="tr-TR" w:eastAsia="en-US"/>
        </w:rPr>
        <w:t xml:space="preserve">: </w:t>
      </w:r>
    </w:p>
    <w:p w14:paraId="3CA54CCE" w14:textId="77777777" w:rsidR="006873ED" w:rsidRPr="00A534E6" w:rsidRDefault="005F49AF" w:rsidP="006873ED">
      <w:pPr>
        <w:numPr>
          <w:ilvl w:val="1"/>
          <w:numId w:val="2"/>
        </w:numPr>
        <w:spacing w:before="60"/>
        <w:ind w:right="357"/>
        <w:jc w:val="both"/>
        <w:rPr>
          <w:rFonts w:ascii="Arial" w:hAnsi="Arial" w:cs="Arial"/>
          <w:sz w:val="22"/>
          <w:szCs w:val="22"/>
          <w:lang w:val="tr-TR" w:eastAsia="en-US"/>
        </w:rPr>
      </w:pPr>
      <w:r w:rsidRPr="00A534E6">
        <w:rPr>
          <w:rFonts w:ascii="Arial" w:hAnsi="Arial" w:cs="Arial"/>
          <w:sz w:val="22"/>
          <w:szCs w:val="22"/>
          <w:lang w:val="tr-TR" w:eastAsia="en-US"/>
        </w:rPr>
        <w:t>Sosyal ortaklar</w:t>
      </w:r>
    </w:p>
    <w:p w14:paraId="2C804E28" w14:textId="77777777" w:rsidR="006873ED" w:rsidRPr="000B722E" w:rsidRDefault="005F49AF" w:rsidP="006873ED">
      <w:pPr>
        <w:numPr>
          <w:ilvl w:val="1"/>
          <w:numId w:val="2"/>
        </w:numPr>
        <w:spacing w:before="60"/>
        <w:ind w:right="357"/>
        <w:jc w:val="both"/>
        <w:rPr>
          <w:rFonts w:ascii="Arial" w:hAnsi="Arial" w:cs="Arial"/>
          <w:sz w:val="22"/>
          <w:szCs w:val="22"/>
          <w:lang w:val="tr-TR" w:eastAsia="en-US"/>
        </w:rPr>
      </w:pPr>
      <w:r w:rsidRPr="000B722E">
        <w:rPr>
          <w:rFonts w:ascii="Arial" w:hAnsi="Arial" w:cs="Arial"/>
          <w:sz w:val="22"/>
          <w:szCs w:val="22"/>
          <w:lang w:val="tr-TR" w:eastAsia="en-US"/>
        </w:rPr>
        <w:t>İş Teftiş kuruluşları</w:t>
      </w:r>
    </w:p>
    <w:p w14:paraId="51432DC5" w14:textId="77777777" w:rsidR="006873ED" w:rsidRPr="00797A21" w:rsidRDefault="005974F5" w:rsidP="006873ED">
      <w:pPr>
        <w:numPr>
          <w:ilvl w:val="1"/>
          <w:numId w:val="2"/>
        </w:numPr>
        <w:spacing w:before="60"/>
        <w:ind w:right="357"/>
        <w:jc w:val="both"/>
        <w:rPr>
          <w:rFonts w:ascii="Arial" w:hAnsi="Arial" w:cs="Arial"/>
          <w:sz w:val="22"/>
          <w:szCs w:val="22"/>
          <w:lang w:val="tr-TR" w:eastAsia="en-US"/>
        </w:rPr>
      </w:pPr>
      <w:r w:rsidRPr="00797A21">
        <w:rPr>
          <w:rFonts w:ascii="Arial" w:hAnsi="Arial" w:cs="Arial"/>
          <w:sz w:val="22"/>
          <w:szCs w:val="22"/>
          <w:lang w:val="tr-TR" w:eastAsia="en-US"/>
        </w:rPr>
        <w:t>Ticaret örgütleri</w:t>
      </w:r>
    </w:p>
    <w:p w14:paraId="193FC539" w14:textId="77777777" w:rsidR="006873ED" w:rsidRPr="00AC4D50" w:rsidRDefault="005974F5" w:rsidP="006873ED">
      <w:pPr>
        <w:numPr>
          <w:ilvl w:val="1"/>
          <w:numId w:val="2"/>
        </w:numPr>
        <w:spacing w:before="60"/>
        <w:ind w:right="357"/>
        <w:jc w:val="both"/>
        <w:rPr>
          <w:rFonts w:ascii="Arial" w:hAnsi="Arial" w:cs="Arial"/>
          <w:sz w:val="22"/>
          <w:szCs w:val="22"/>
          <w:lang w:val="tr-TR" w:eastAsia="en-US"/>
        </w:rPr>
      </w:pPr>
      <w:r w:rsidRPr="00AC4D50">
        <w:rPr>
          <w:rFonts w:ascii="Arial" w:hAnsi="Arial" w:cs="Arial"/>
          <w:sz w:val="22"/>
          <w:szCs w:val="22"/>
          <w:lang w:val="tr-TR" w:eastAsia="en-US"/>
        </w:rPr>
        <w:t>Kaza sigortası şirketleri gibi sosyal güvenlik kuruluşları</w:t>
      </w:r>
      <w:r w:rsidR="006873ED" w:rsidRPr="00AC4D50">
        <w:rPr>
          <w:rFonts w:ascii="Arial" w:hAnsi="Arial" w:cs="Arial"/>
          <w:sz w:val="22"/>
          <w:szCs w:val="22"/>
          <w:lang w:val="tr-TR" w:eastAsia="en-US"/>
        </w:rPr>
        <w:t>;</w:t>
      </w:r>
    </w:p>
    <w:p w14:paraId="3E7DC957" w14:textId="77777777" w:rsidR="006873ED" w:rsidRPr="00AC4D50" w:rsidRDefault="005974F5" w:rsidP="006873ED">
      <w:pPr>
        <w:numPr>
          <w:ilvl w:val="0"/>
          <w:numId w:val="2"/>
        </w:numPr>
        <w:spacing w:before="60"/>
        <w:ind w:left="714" w:right="357" w:hanging="357"/>
        <w:jc w:val="both"/>
        <w:rPr>
          <w:rFonts w:ascii="Arial" w:hAnsi="Arial" w:cs="Arial"/>
          <w:sz w:val="22"/>
          <w:szCs w:val="22"/>
          <w:lang w:val="tr-TR" w:eastAsia="en-US"/>
        </w:rPr>
      </w:pPr>
      <w:r w:rsidRPr="00AC4D50">
        <w:rPr>
          <w:rFonts w:ascii="Arial" w:hAnsi="Arial" w:cs="Arial"/>
          <w:sz w:val="22"/>
          <w:szCs w:val="22"/>
          <w:lang w:val="tr-TR" w:eastAsia="en-US"/>
        </w:rPr>
        <w:t>Yarışma ve ödül toplantılarında konuyla ilgili özel ulusal çapta faaliyetlerin belirlenmesi;</w:t>
      </w:r>
    </w:p>
    <w:p w14:paraId="7AA1D9D5" w14:textId="77777777" w:rsidR="006873ED" w:rsidRPr="00F00330" w:rsidRDefault="005974F5" w:rsidP="006873ED">
      <w:pPr>
        <w:numPr>
          <w:ilvl w:val="0"/>
          <w:numId w:val="2"/>
        </w:numPr>
        <w:spacing w:before="60"/>
        <w:ind w:left="714" w:right="357" w:hanging="357"/>
        <w:jc w:val="both"/>
        <w:rPr>
          <w:rFonts w:ascii="Arial" w:hAnsi="Arial" w:cs="Arial"/>
          <w:sz w:val="22"/>
          <w:szCs w:val="22"/>
          <w:lang w:val="tr-TR" w:eastAsia="en-US"/>
        </w:rPr>
      </w:pPr>
      <w:r w:rsidRPr="00EE14C2">
        <w:rPr>
          <w:rFonts w:ascii="Arial" w:hAnsi="Arial" w:cs="Arial"/>
          <w:sz w:val="22"/>
          <w:szCs w:val="22"/>
          <w:lang w:val="tr-TR" w:eastAsia="en-US"/>
        </w:rPr>
        <w:t>Haber bültenleri, dergiler, internet siteleri, konferanslar ve sergiler gibi tanıtım faaliyetleri ve basından örnekler bulmaya çalışılması.</w:t>
      </w:r>
    </w:p>
    <w:p w14:paraId="2E2EA84E" w14:textId="77777777" w:rsidR="006873ED" w:rsidRPr="00F00330" w:rsidRDefault="005974F5" w:rsidP="006873ED">
      <w:pPr>
        <w:spacing w:before="120"/>
        <w:jc w:val="both"/>
        <w:rPr>
          <w:rFonts w:ascii="Arial" w:hAnsi="Arial" w:cs="Arial"/>
          <w:sz w:val="22"/>
          <w:szCs w:val="22"/>
          <w:lang w:val="tr-TR" w:eastAsia="en-US"/>
        </w:rPr>
      </w:pPr>
      <w:r w:rsidRPr="00F00330">
        <w:rPr>
          <w:rFonts w:ascii="Arial" w:hAnsi="Arial" w:cs="Arial"/>
          <w:sz w:val="22"/>
          <w:szCs w:val="22"/>
          <w:lang w:val="tr-TR" w:eastAsia="en-US"/>
        </w:rPr>
        <w:t xml:space="preserve">Üye ülkeler için yapılacak iş miktarını en aza indirmek amacıyla </w:t>
      </w:r>
      <w:r w:rsidR="00CA5915" w:rsidRPr="00F00330">
        <w:rPr>
          <w:rFonts w:ascii="Arial" w:hAnsi="Arial" w:cs="Arial"/>
          <w:sz w:val="22"/>
          <w:szCs w:val="22"/>
          <w:lang w:val="tr-TR" w:eastAsia="en-US"/>
        </w:rPr>
        <w:t xml:space="preserve">gerekli görülen aynı formatta ulusal örnekleri Ajans da bulmaya çalışacaktır (bkz. Adım 3). </w:t>
      </w:r>
    </w:p>
    <w:p w14:paraId="4EFB8FC7" w14:textId="77777777" w:rsidR="006873ED" w:rsidRPr="00F00330" w:rsidRDefault="00CD22EE" w:rsidP="006873ED">
      <w:pPr>
        <w:keepNext/>
        <w:spacing w:before="240"/>
        <w:outlineLvl w:val="1"/>
        <w:rPr>
          <w:rFonts w:ascii="Arial" w:hAnsi="Arial" w:cs="Arial"/>
          <w:b/>
          <w:bCs/>
          <w:iCs/>
          <w:sz w:val="22"/>
          <w:szCs w:val="28"/>
          <w:u w:val="single"/>
          <w:lang w:val="tr-TR" w:eastAsia="en-US"/>
        </w:rPr>
      </w:pPr>
      <w:r w:rsidRPr="00F00330">
        <w:rPr>
          <w:rFonts w:ascii="Arial" w:hAnsi="Arial" w:cs="Arial"/>
          <w:b/>
          <w:bCs/>
          <w:iCs/>
          <w:sz w:val="22"/>
          <w:szCs w:val="28"/>
          <w:u w:val="single"/>
          <w:lang w:val="tr-TR" w:eastAsia="en-US"/>
        </w:rPr>
        <w:t>Adım</w:t>
      </w:r>
      <w:r w:rsidR="006873ED" w:rsidRPr="00F00330">
        <w:rPr>
          <w:rFonts w:ascii="Arial" w:hAnsi="Arial" w:cs="Arial"/>
          <w:b/>
          <w:bCs/>
          <w:iCs/>
          <w:sz w:val="22"/>
          <w:szCs w:val="28"/>
          <w:u w:val="single"/>
          <w:lang w:val="tr-TR" w:eastAsia="en-US"/>
        </w:rPr>
        <w:t xml:space="preserve"> 2 – </w:t>
      </w:r>
      <w:r w:rsidRPr="00F00330">
        <w:rPr>
          <w:rFonts w:ascii="Arial" w:hAnsi="Arial" w:cs="Arial"/>
          <w:b/>
          <w:bCs/>
          <w:iCs/>
          <w:sz w:val="22"/>
          <w:szCs w:val="28"/>
          <w:u w:val="single"/>
          <w:lang w:val="tr-TR" w:eastAsia="en-US"/>
        </w:rPr>
        <w:t>Ulusal Düzey</w:t>
      </w:r>
      <w:r w:rsidR="006873ED" w:rsidRPr="00F00330">
        <w:rPr>
          <w:rFonts w:ascii="Arial" w:hAnsi="Arial" w:cs="Arial"/>
          <w:b/>
          <w:bCs/>
          <w:iCs/>
          <w:sz w:val="22"/>
          <w:szCs w:val="28"/>
          <w:u w:val="single"/>
          <w:lang w:val="tr-TR" w:eastAsia="en-US"/>
        </w:rPr>
        <w:t xml:space="preserve">: </w:t>
      </w:r>
      <w:r w:rsidRPr="00F00330">
        <w:rPr>
          <w:rFonts w:ascii="Arial" w:hAnsi="Arial" w:cs="Arial"/>
          <w:b/>
          <w:bCs/>
          <w:iCs/>
          <w:sz w:val="22"/>
          <w:szCs w:val="28"/>
          <w:u w:val="single"/>
          <w:lang w:val="tr-TR" w:eastAsia="en-US"/>
        </w:rPr>
        <w:t>Örneklerin Değerlendirilmesi</w:t>
      </w:r>
    </w:p>
    <w:p w14:paraId="23C79E29" w14:textId="77777777" w:rsidR="006873ED" w:rsidRPr="00F00330" w:rsidRDefault="006873ED" w:rsidP="006873ED">
      <w:pPr>
        <w:jc w:val="both"/>
        <w:rPr>
          <w:rFonts w:ascii="Arial" w:hAnsi="Arial" w:cs="Arial"/>
          <w:sz w:val="22"/>
          <w:szCs w:val="22"/>
          <w:lang w:val="tr-TR" w:eastAsia="en-US"/>
        </w:rPr>
      </w:pPr>
    </w:p>
    <w:p w14:paraId="3C0B4EB5" w14:textId="77777777" w:rsidR="006873ED" w:rsidRPr="00A534E6" w:rsidRDefault="00CD22EE" w:rsidP="006873ED">
      <w:pPr>
        <w:jc w:val="both"/>
        <w:rPr>
          <w:rFonts w:ascii="Arial" w:hAnsi="Arial" w:cs="Arial"/>
          <w:sz w:val="22"/>
          <w:szCs w:val="22"/>
          <w:lang w:val="tr-TR" w:eastAsia="en-US"/>
        </w:rPr>
      </w:pPr>
      <w:r w:rsidRPr="00F00330">
        <w:rPr>
          <w:rFonts w:ascii="Arial" w:hAnsi="Arial" w:cs="Arial"/>
          <w:sz w:val="22"/>
          <w:szCs w:val="22"/>
          <w:lang w:val="tr-TR" w:eastAsia="en-US"/>
        </w:rPr>
        <w:t xml:space="preserve">Odak noktalar, Avrupa düzeyindeki seçim sürecine </w:t>
      </w:r>
      <w:r w:rsidR="00CD46BD" w:rsidRPr="00F00330">
        <w:rPr>
          <w:rFonts w:ascii="Arial" w:hAnsi="Arial" w:cs="Arial"/>
          <w:sz w:val="22"/>
          <w:szCs w:val="22"/>
          <w:lang w:val="tr-TR" w:eastAsia="en-US"/>
        </w:rPr>
        <w:t>gönderilecek</w:t>
      </w:r>
      <w:r w:rsidRPr="00F00330">
        <w:rPr>
          <w:rFonts w:ascii="Arial" w:hAnsi="Arial" w:cs="Arial"/>
          <w:sz w:val="22"/>
          <w:szCs w:val="22"/>
          <w:lang w:val="tr-TR" w:eastAsia="en-US"/>
        </w:rPr>
        <w:t xml:space="preserve"> en iyi iki ulusal örneği seçmek amacıyla üç parçalı bir değerlendirme </w:t>
      </w:r>
      <w:r w:rsidR="00CD46BD" w:rsidRPr="00F00330">
        <w:rPr>
          <w:rFonts w:ascii="Arial" w:hAnsi="Arial" w:cs="Arial"/>
          <w:sz w:val="22"/>
          <w:szCs w:val="22"/>
          <w:lang w:val="tr-TR" w:eastAsia="en-US"/>
        </w:rPr>
        <w:t xml:space="preserve">yapmalıdır. Bu en iyi iki örnekten birisi 100’den daha az </w:t>
      </w:r>
      <w:r w:rsidR="00AC4D50">
        <w:rPr>
          <w:rFonts w:ascii="Arial" w:hAnsi="Arial" w:cs="Arial"/>
          <w:sz w:val="22"/>
          <w:szCs w:val="22"/>
          <w:lang w:val="tr-TR" w:eastAsia="en-US"/>
        </w:rPr>
        <w:t>çalışanı olan</w:t>
      </w:r>
      <w:r w:rsidR="00CD46BD" w:rsidRPr="00AC4D50">
        <w:rPr>
          <w:rFonts w:ascii="Arial" w:hAnsi="Arial" w:cs="Arial"/>
          <w:sz w:val="22"/>
          <w:szCs w:val="22"/>
          <w:lang w:val="tr-TR" w:eastAsia="en-US"/>
        </w:rPr>
        <w:t xml:space="preserve"> yarışma katılımcıları arasından, </w:t>
      </w:r>
      <w:r w:rsidR="00AC4D50" w:rsidRPr="00AC4D50">
        <w:rPr>
          <w:rFonts w:ascii="Arial" w:hAnsi="Arial" w:cs="Arial"/>
          <w:sz w:val="22"/>
          <w:szCs w:val="22"/>
          <w:lang w:val="tr-TR" w:eastAsia="en-US"/>
        </w:rPr>
        <w:t>diğeri</w:t>
      </w:r>
      <w:r w:rsidR="00AC4D50">
        <w:rPr>
          <w:rFonts w:ascii="Arial" w:hAnsi="Arial" w:cs="Arial"/>
          <w:sz w:val="22"/>
          <w:szCs w:val="22"/>
          <w:lang w:val="tr-TR" w:eastAsia="en-US"/>
        </w:rPr>
        <w:t xml:space="preserve"> ise</w:t>
      </w:r>
      <w:r w:rsidR="00AC4D50" w:rsidRPr="00AC4D50">
        <w:rPr>
          <w:rFonts w:ascii="Arial" w:hAnsi="Arial" w:cs="Arial"/>
          <w:sz w:val="22"/>
          <w:szCs w:val="22"/>
          <w:lang w:val="tr-TR" w:eastAsia="en-US"/>
        </w:rPr>
        <w:t xml:space="preserve"> </w:t>
      </w:r>
      <w:r w:rsidR="00CD46BD" w:rsidRPr="00AC4D50">
        <w:rPr>
          <w:rFonts w:ascii="Arial" w:hAnsi="Arial" w:cs="Arial"/>
          <w:sz w:val="22"/>
          <w:szCs w:val="22"/>
          <w:lang w:val="tr-TR" w:eastAsia="en-US"/>
        </w:rPr>
        <w:t>daha büyük bir şirketten gelen katılımcılar arasından seçilir.</w:t>
      </w:r>
      <w:r w:rsidR="006873ED" w:rsidRPr="00F00330">
        <w:rPr>
          <w:rFonts w:ascii="Arial" w:hAnsi="Arial" w:cs="Arial"/>
          <w:sz w:val="22"/>
          <w:szCs w:val="22"/>
          <w:vertAlign w:val="superscript"/>
          <w:lang w:val="tr-TR" w:eastAsia="en-US"/>
        </w:rPr>
        <w:footnoteReference w:id="4"/>
      </w:r>
      <w:r w:rsidR="006873ED" w:rsidRPr="00F00330">
        <w:rPr>
          <w:rFonts w:ascii="Arial" w:hAnsi="Arial" w:cs="Arial"/>
          <w:sz w:val="22"/>
          <w:szCs w:val="22"/>
          <w:lang w:val="tr-TR" w:eastAsia="en-US"/>
        </w:rPr>
        <w:t xml:space="preserve"> </w:t>
      </w:r>
      <w:r w:rsidR="00CD46BD" w:rsidRPr="00F00330">
        <w:rPr>
          <w:rFonts w:ascii="Arial" w:hAnsi="Arial"/>
          <w:b/>
          <w:sz w:val="22"/>
          <w:lang w:val="tr-TR" w:eastAsia="en-US"/>
        </w:rPr>
        <w:t xml:space="preserve">Bu değerlendirme ve seçme süreci üç parçalı Ulusal Ağ kapsamında sosyal ortakların da katılımıyla yürütülmelidir. </w:t>
      </w:r>
      <w:r w:rsidR="00CD46BD" w:rsidRPr="002132D3">
        <w:rPr>
          <w:rFonts w:ascii="Arial" w:hAnsi="Arial"/>
          <w:sz w:val="22"/>
          <w:lang w:val="tr-TR" w:eastAsia="en-US"/>
        </w:rPr>
        <w:t xml:space="preserve">Ulusal düzeyde sosyal ortakların da değerlendirme sürecine </w:t>
      </w:r>
      <w:r w:rsidR="00AB7BEA" w:rsidRPr="0048402A">
        <w:rPr>
          <w:rFonts w:ascii="Arial" w:hAnsi="Arial"/>
          <w:sz w:val="22"/>
          <w:lang w:val="tr-TR" w:eastAsia="en-US"/>
        </w:rPr>
        <w:t>dâhil</w:t>
      </w:r>
      <w:r w:rsidR="00CD46BD" w:rsidRPr="0048402A">
        <w:rPr>
          <w:rFonts w:ascii="Arial" w:hAnsi="Arial"/>
          <w:sz w:val="22"/>
          <w:lang w:val="tr-TR" w:eastAsia="en-US"/>
        </w:rPr>
        <w:t xml:space="preserve"> edilmesinin, Avrupa düzeyinde jüri tarafından dikkate alınan önemli bir faktör olduğunu unutmayalım.</w:t>
      </w:r>
      <w:r w:rsidR="00CD46BD" w:rsidRPr="009939A0">
        <w:rPr>
          <w:rFonts w:ascii="Arial" w:hAnsi="Arial"/>
          <w:b/>
          <w:sz w:val="22"/>
          <w:lang w:val="tr-TR" w:eastAsia="en-US"/>
        </w:rPr>
        <w:t xml:space="preserve"> </w:t>
      </w:r>
      <w:r w:rsidR="00CD46BD" w:rsidRPr="009939A0">
        <w:rPr>
          <w:rFonts w:ascii="Arial" w:hAnsi="Arial"/>
          <w:sz w:val="22"/>
          <w:lang w:val="tr-TR" w:eastAsia="en-US"/>
        </w:rPr>
        <w:t>Değerlendirmeyi yapanlar işyerlerinde bulunan çözümlere ilişkin uygulamalarla ilgili pratik bilgiye sahip olmalıdır.</w:t>
      </w:r>
      <w:r w:rsidR="00CD46BD" w:rsidRPr="00A534E6">
        <w:rPr>
          <w:rFonts w:ascii="Arial" w:hAnsi="Arial"/>
          <w:b/>
          <w:sz w:val="22"/>
          <w:lang w:val="tr-TR" w:eastAsia="en-US"/>
        </w:rPr>
        <w:t xml:space="preserve"> </w:t>
      </w:r>
      <w:r w:rsidR="006873ED" w:rsidRPr="00A534E6">
        <w:rPr>
          <w:rFonts w:ascii="Arial" w:hAnsi="Arial"/>
          <w:b/>
          <w:sz w:val="22"/>
          <w:lang w:val="tr-TR" w:eastAsia="en-US"/>
        </w:rPr>
        <w:t xml:space="preserve"> </w:t>
      </w:r>
    </w:p>
    <w:p w14:paraId="18D737FE" w14:textId="77777777" w:rsidR="006873ED" w:rsidRPr="00797A21" w:rsidRDefault="006D545A" w:rsidP="006873ED">
      <w:pPr>
        <w:spacing w:before="120"/>
        <w:jc w:val="both"/>
        <w:rPr>
          <w:rFonts w:ascii="Arial" w:hAnsi="Arial" w:cs="Arial"/>
          <w:sz w:val="22"/>
          <w:szCs w:val="22"/>
          <w:lang w:val="tr-TR" w:eastAsia="en-US"/>
        </w:rPr>
      </w:pPr>
      <w:r w:rsidRPr="000B722E">
        <w:rPr>
          <w:rFonts w:ascii="Arial" w:hAnsi="Arial" w:cs="Arial"/>
          <w:sz w:val="22"/>
          <w:szCs w:val="22"/>
          <w:lang w:val="tr-TR" w:eastAsia="en-US"/>
        </w:rPr>
        <w:t>Değerlendirme kapsamında aşağıdaki kriterlere uyan iyi uygulama örnekleri belirlenmelidir</w:t>
      </w:r>
      <w:r w:rsidR="006873ED" w:rsidRPr="00797A21">
        <w:rPr>
          <w:rFonts w:ascii="Arial" w:hAnsi="Arial" w:cs="Arial"/>
          <w:sz w:val="22"/>
          <w:szCs w:val="22"/>
          <w:lang w:val="tr-TR" w:eastAsia="en-US"/>
        </w:rPr>
        <w:t>:</w:t>
      </w:r>
    </w:p>
    <w:p w14:paraId="138BD4A2" w14:textId="77777777" w:rsidR="006873ED" w:rsidRPr="00AC4D50" w:rsidRDefault="006D545A" w:rsidP="006873ED">
      <w:pPr>
        <w:numPr>
          <w:ilvl w:val="0"/>
          <w:numId w:val="8"/>
        </w:numPr>
        <w:spacing w:before="60"/>
        <w:ind w:left="714" w:right="357" w:hanging="357"/>
        <w:jc w:val="both"/>
        <w:rPr>
          <w:rFonts w:ascii="Arial" w:hAnsi="Arial" w:cs="Arial"/>
          <w:sz w:val="22"/>
          <w:szCs w:val="22"/>
          <w:lang w:val="tr-TR" w:eastAsia="en-US"/>
        </w:rPr>
      </w:pPr>
      <w:r w:rsidRPr="00AC4D50">
        <w:rPr>
          <w:rFonts w:ascii="Arial" w:hAnsi="Arial" w:cs="Arial"/>
          <w:sz w:val="22"/>
          <w:szCs w:val="22"/>
          <w:lang w:val="tr-TR" w:eastAsia="en-US"/>
        </w:rPr>
        <w:t xml:space="preserve">Avrupa Kampanya broşüründe anlatılan </w:t>
      </w:r>
      <w:r w:rsidRPr="00AC4D50">
        <w:rPr>
          <w:rFonts w:ascii="Arial" w:hAnsi="Arial" w:cs="Arial"/>
          <w:b/>
          <w:sz w:val="22"/>
          <w:szCs w:val="22"/>
          <w:lang w:val="tr-TR" w:eastAsia="en-US"/>
        </w:rPr>
        <w:t>konuyla bağlantılılık kriterleri</w:t>
      </w:r>
      <w:r w:rsidR="006873ED" w:rsidRPr="00AC4D50">
        <w:rPr>
          <w:rFonts w:ascii="Arial" w:hAnsi="Arial" w:cs="Arial"/>
          <w:sz w:val="22"/>
          <w:szCs w:val="22"/>
          <w:lang w:val="tr-TR" w:eastAsia="en-US"/>
        </w:rPr>
        <w:t>;</w:t>
      </w:r>
    </w:p>
    <w:p w14:paraId="7668F7A8" w14:textId="77777777" w:rsidR="006873ED" w:rsidRPr="00F00330" w:rsidRDefault="006D545A" w:rsidP="006873ED">
      <w:pPr>
        <w:numPr>
          <w:ilvl w:val="0"/>
          <w:numId w:val="8"/>
        </w:numPr>
        <w:spacing w:before="60"/>
        <w:ind w:left="714" w:right="357" w:hanging="357"/>
        <w:jc w:val="both"/>
        <w:rPr>
          <w:rFonts w:ascii="Arial" w:hAnsi="Arial" w:cs="Arial"/>
          <w:sz w:val="22"/>
          <w:szCs w:val="22"/>
          <w:lang w:val="tr-TR" w:eastAsia="en-US"/>
        </w:rPr>
      </w:pPr>
      <w:r w:rsidRPr="00EE14C2">
        <w:rPr>
          <w:rFonts w:ascii="Arial" w:hAnsi="Arial" w:cs="Arial"/>
          <w:sz w:val="22"/>
          <w:szCs w:val="22"/>
          <w:lang w:val="tr-TR" w:eastAsia="en-US"/>
        </w:rPr>
        <w:t xml:space="preserve">Ek A’da belirtilen </w:t>
      </w:r>
      <w:r w:rsidRPr="00EE14C2">
        <w:rPr>
          <w:rFonts w:ascii="Arial" w:hAnsi="Arial" w:cs="Arial"/>
          <w:b/>
          <w:sz w:val="22"/>
          <w:szCs w:val="22"/>
          <w:lang w:val="tr-TR" w:eastAsia="en-US"/>
        </w:rPr>
        <w:t>iyi uygulama kriterleri</w:t>
      </w:r>
      <w:r w:rsidRPr="00F00330">
        <w:rPr>
          <w:rFonts w:ascii="Arial" w:hAnsi="Arial" w:cs="Arial"/>
          <w:sz w:val="22"/>
          <w:szCs w:val="22"/>
          <w:lang w:val="tr-TR" w:eastAsia="en-US"/>
        </w:rPr>
        <w:t xml:space="preserve"> </w:t>
      </w:r>
      <w:r w:rsidR="006873ED" w:rsidRPr="00F00330">
        <w:rPr>
          <w:rFonts w:ascii="Arial" w:hAnsi="Arial" w:cs="Arial"/>
          <w:sz w:val="22"/>
          <w:szCs w:val="22"/>
          <w:lang w:val="tr-TR" w:eastAsia="en-US"/>
        </w:rPr>
        <w:t>;</w:t>
      </w:r>
    </w:p>
    <w:p w14:paraId="33F1D9B3" w14:textId="4F7C45A8" w:rsidR="006873ED" w:rsidRPr="00F00330" w:rsidRDefault="006873ED" w:rsidP="0046509B">
      <w:pPr>
        <w:spacing w:before="60"/>
        <w:ind w:left="357" w:right="357"/>
        <w:jc w:val="both"/>
        <w:rPr>
          <w:rFonts w:ascii="Arial" w:hAnsi="Arial" w:cs="Arial"/>
          <w:sz w:val="22"/>
          <w:szCs w:val="22"/>
          <w:lang w:val="tr-TR" w:eastAsia="en-US"/>
        </w:rPr>
      </w:pPr>
    </w:p>
    <w:p w14:paraId="603970A2" w14:textId="77777777" w:rsidR="006873ED" w:rsidRPr="00F00330" w:rsidRDefault="00BF7A51" w:rsidP="006873ED">
      <w:pPr>
        <w:spacing w:before="60"/>
        <w:ind w:right="357"/>
        <w:jc w:val="both"/>
        <w:rPr>
          <w:rFonts w:ascii="Arial" w:hAnsi="Arial" w:cs="Arial"/>
          <w:sz w:val="22"/>
          <w:szCs w:val="22"/>
          <w:lang w:val="tr-TR" w:eastAsia="en-US"/>
        </w:rPr>
      </w:pPr>
      <w:r w:rsidRPr="00F00330">
        <w:rPr>
          <w:rFonts w:ascii="Arial" w:hAnsi="Arial" w:cs="Arial"/>
          <w:sz w:val="22"/>
          <w:szCs w:val="22"/>
          <w:lang w:val="tr-TR" w:eastAsia="en-US"/>
        </w:rPr>
        <w:t xml:space="preserve">Eğer açık biçimde sadece ticari kar elde etme amaçlı geliştirilmişse, örneklerin kabul EDİLMEYECEĞİNİ unutmayalım. Bu durum özellikle de piyasaya sürülmüş veya sürülebilecek olan ürünler, araçlar veya hizmetler için geçerlidir.  </w:t>
      </w:r>
    </w:p>
    <w:p w14:paraId="16A2D111" w14:textId="77777777" w:rsidR="006873ED" w:rsidRPr="00F00330" w:rsidRDefault="006873ED" w:rsidP="006873ED">
      <w:pPr>
        <w:spacing w:before="60"/>
        <w:ind w:right="357"/>
        <w:jc w:val="both"/>
        <w:rPr>
          <w:rFonts w:ascii="Arial" w:hAnsi="Arial" w:cs="Arial"/>
          <w:sz w:val="22"/>
          <w:szCs w:val="22"/>
          <w:lang w:val="tr-TR" w:eastAsia="en-US"/>
        </w:rPr>
      </w:pPr>
    </w:p>
    <w:p w14:paraId="7F3B4753" w14:textId="77777777" w:rsidR="006873ED" w:rsidRPr="00F00330" w:rsidRDefault="00BF7A51" w:rsidP="006873ED">
      <w:pPr>
        <w:keepNext/>
        <w:spacing w:before="240"/>
        <w:outlineLvl w:val="1"/>
        <w:rPr>
          <w:rFonts w:ascii="Arial" w:hAnsi="Arial" w:cs="Arial"/>
          <w:b/>
          <w:bCs/>
          <w:iCs/>
          <w:sz w:val="22"/>
          <w:szCs w:val="22"/>
          <w:u w:val="single"/>
          <w:lang w:val="tr-TR" w:eastAsia="en-US"/>
        </w:rPr>
      </w:pPr>
      <w:r w:rsidRPr="00F00330">
        <w:rPr>
          <w:rFonts w:ascii="Arial" w:hAnsi="Arial" w:cs="Arial"/>
          <w:b/>
          <w:bCs/>
          <w:iCs/>
          <w:sz w:val="22"/>
          <w:szCs w:val="28"/>
          <w:u w:val="single"/>
          <w:lang w:val="tr-TR" w:eastAsia="en-US"/>
        </w:rPr>
        <w:t>Adım</w:t>
      </w:r>
      <w:r w:rsidR="006873ED" w:rsidRPr="00F00330">
        <w:rPr>
          <w:rFonts w:ascii="Arial" w:hAnsi="Arial" w:cs="Arial"/>
          <w:b/>
          <w:bCs/>
          <w:iCs/>
          <w:sz w:val="22"/>
          <w:szCs w:val="28"/>
          <w:u w:val="single"/>
          <w:lang w:val="tr-TR" w:eastAsia="en-US"/>
        </w:rPr>
        <w:t xml:space="preserve"> 3 – </w:t>
      </w:r>
      <w:r w:rsidRPr="00F00330">
        <w:rPr>
          <w:rFonts w:ascii="Arial" w:hAnsi="Arial" w:cs="Arial"/>
          <w:b/>
          <w:bCs/>
          <w:iCs/>
          <w:sz w:val="22"/>
          <w:szCs w:val="28"/>
          <w:u w:val="single"/>
          <w:lang w:val="tr-TR" w:eastAsia="en-US"/>
        </w:rPr>
        <w:t>Avrupa Düzeyi</w:t>
      </w:r>
      <w:r w:rsidR="006873ED" w:rsidRPr="00F00330">
        <w:rPr>
          <w:rFonts w:ascii="Arial" w:hAnsi="Arial" w:cs="Arial"/>
          <w:b/>
          <w:bCs/>
          <w:iCs/>
          <w:sz w:val="22"/>
          <w:szCs w:val="28"/>
          <w:u w:val="single"/>
          <w:lang w:val="tr-TR" w:eastAsia="en-US"/>
        </w:rPr>
        <w:t xml:space="preserve">: </w:t>
      </w:r>
      <w:r w:rsidRPr="00F00330">
        <w:rPr>
          <w:rFonts w:ascii="Arial" w:hAnsi="Arial" w:cs="Arial"/>
          <w:b/>
          <w:bCs/>
          <w:iCs/>
          <w:sz w:val="22"/>
          <w:szCs w:val="28"/>
          <w:u w:val="single"/>
          <w:lang w:val="tr-TR" w:eastAsia="en-US"/>
        </w:rPr>
        <w:t xml:space="preserve">Ajansa Gönderme </w:t>
      </w:r>
    </w:p>
    <w:p w14:paraId="202C264D" w14:textId="77777777" w:rsidR="006873ED" w:rsidRPr="00F00330" w:rsidRDefault="006873ED" w:rsidP="006873ED">
      <w:pPr>
        <w:jc w:val="both"/>
        <w:rPr>
          <w:sz w:val="22"/>
          <w:lang w:val="tr-TR" w:eastAsia="en-US"/>
        </w:rPr>
      </w:pPr>
    </w:p>
    <w:p w14:paraId="58C62838" w14:textId="77777777" w:rsidR="006873ED" w:rsidRPr="00F00330" w:rsidRDefault="001E6C28" w:rsidP="006873ED">
      <w:pPr>
        <w:jc w:val="both"/>
        <w:rPr>
          <w:rFonts w:ascii="Arial" w:hAnsi="Arial" w:cs="Arial"/>
          <w:b/>
          <w:bCs/>
          <w:sz w:val="22"/>
          <w:szCs w:val="22"/>
          <w:lang w:val="tr-TR" w:eastAsia="en-US"/>
        </w:rPr>
      </w:pPr>
      <w:r w:rsidRPr="00F00330">
        <w:rPr>
          <w:rFonts w:ascii="Arial" w:hAnsi="Arial" w:cs="Arial"/>
          <w:b/>
          <w:bCs/>
          <w:sz w:val="22"/>
          <w:szCs w:val="22"/>
          <w:lang w:val="tr-TR" w:eastAsia="en-US"/>
        </w:rPr>
        <w:t xml:space="preserve">En iyi iki ulusal örnek Ajansa gönderilmelidir. Her bir kategori için </w:t>
      </w:r>
      <w:r w:rsidR="00AB7BEA" w:rsidRPr="00F00330">
        <w:rPr>
          <w:rFonts w:ascii="Arial" w:hAnsi="Arial" w:cs="Arial"/>
          <w:b/>
          <w:bCs/>
          <w:sz w:val="22"/>
          <w:szCs w:val="22"/>
          <w:lang w:val="tr-TR" w:eastAsia="en-US"/>
        </w:rPr>
        <w:t>BİR örnek olmalıdır. Yani 100 işçinin altında kişi çalıştıran işyerleri ve 100 veya daha fazla işçi çalıştıran işyerleri şeklindeki kategorilerin her biri için bir örnek olmalıdır. Bu kategorilerden birisinde uygun bir katılımcı olmazsa, o zaman aynı kategori kapsamında iki örnek gönderilmelidir.</w:t>
      </w:r>
      <w:r w:rsidR="006873ED" w:rsidRPr="00F00330">
        <w:rPr>
          <w:rFonts w:ascii="Arial" w:hAnsi="Arial" w:cs="Arial"/>
          <w:b/>
          <w:bCs/>
          <w:sz w:val="22"/>
          <w:szCs w:val="22"/>
          <w:lang w:val="tr-TR" w:eastAsia="en-US"/>
        </w:rPr>
        <w:t xml:space="preserve"> </w:t>
      </w:r>
    </w:p>
    <w:p w14:paraId="4501DACA" w14:textId="77777777" w:rsidR="006873ED" w:rsidRPr="00F00330" w:rsidRDefault="00857116" w:rsidP="006873ED">
      <w:pPr>
        <w:numPr>
          <w:ilvl w:val="0"/>
          <w:numId w:val="10"/>
        </w:numPr>
        <w:spacing w:before="60"/>
        <w:ind w:left="714" w:right="357" w:hanging="357"/>
        <w:jc w:val="both"/>
        <w:rPr>
          <w:rFonts w:ascii="Arial" w:hAnsi="Arial" w:cs="Arial"/>
          <w:color w:val="000000"/>
          <w:sz w:val="22"/>
          <w:szCs w:val="22"/>
          <w:lang w:val="tr-TR" w:eastAsia="en-US"/>
        </w:rPr>
      </w:pPr>
      <w:r w:rsidRPr="00F00330">
        <w:rPr>
          <w:rFonts w:ascii="Arial" w:hAnsi="Arial" w:cs="Arial"/>
          <w:sz w:val="22"/>
          <w:szCs w:val="22"/>
          <w:lang w:val="tr-TR" w:eastAsia="en-US"/>
        </w:rPr>
        <w:lastRenderedPageBreak/>
        <w:t xml:space="preserve">Seçilen örneklerin ve tüm destekleyici materyallerin gönderilmesi için belirlenen son tarihe </w:t>
      </w:r>
      <w:r w:rsidRPr="00F00330">
        <w:rPr>
          <w:rFonts w:ascii="Arial" w:hAnsi="Arial" w:cs="Arial"/>
          <w:sz w:val="22"/>
          <w:szCs w:val="22"/>
          <w:u w:val="single"/>
          <w:lang w:val="tr-TR" w:eastAsia="en-US"/>
        </w:rPr>
        <w:t>uyulması zorunludur</w:t>
      </w:r>
      <w:r w:rsidRPr="00F00330">
        <w:rPr>
          <w:rFonts w:ascii="Arial" w:hAnsi="Arial" w:cs="Arial"/>
          <w:sz w:val="22"/>
          <w:szCs w:val="22"/>
          <w:lang w:val="tr-TR" w:eastAsia="en-US"/>
        </w:rPr>
        <w:t xml:space="preserve"> ve Avrupa düzeyinde değerlendirme yapılması için gereken çeviri ve hazırlıklara yeterli zaman kalması gerektiği için </w:t>
      </w:r>
      <w:r w:rsidRPr="00F00330">
        <w:rPr>
          <w:rFonts w:ascii="Arial" w:hAnsi="Arial" w:cs="Arial"/>
          <w:sz w:val="22"/>
          <w:szCs w:val="22"/>
          <w:u w:val="single"/>
          <w:lang w:val="tr-TR" w:eastAsia="en-US"/>
        </w:rPr>
        <w:t>bu tarih uzatılamaz</w:t>
      </w:r>
      <w:r w:rsidRPr="00F00330">
        <w:rPr>
          <w:rFonts w:ascii="Arial" w:hAnsi="Arial" w:cs="Arial"/>
          <w:sz w:val="22"/>
          <w:szCs w:val="22"/>
          <w:lang w:val="tr-TR" w:eastAsia="en-US"/>
        </w:rPr>
        <w:t xml:space="preserve">.  </w:t>
      </w:r>
    </w:p>
    <w:p w14:paraId="7333472E" w14:textId="77777777" w:rsidR="006873ED" w:rsidRPr="00F00330" w:rsidRDefault="00857116" w:rsidP="006873ED">
      <w:pPr>
        <w:numPr>
          <w:ilvl w:val="0"/>
          <w:numId w:val="10"/>
        </w:numPr>
        <w:spacing w:before="60"/>
        <w:ind w:left="714" w:right="357" w:hanging="357"/>
        <w:jc w:val="both"/>
        <w:rPr>
          <w:rFonts w:ascii="Arial" w:hAnsi="Arial" w:cs="Arial"/>
          <w:color w:val="000000"/>
          <w:sz w:val="22"/>
          <w:szCs w:val="22"/>
          <w:lang w:val="tr-TR" w:eastAsia="en-US"/>
        </w:rPr>
      </w:pPr>
      <w:r w:rsidRPr="00F00330">
        <w:rPr>
          <w:rFonts w:ascii="Arial" w:hAnsi="Arial" w:cs="Arial"/>
          <w:sz w:val="22"/>
          <w:szCs w:val="22"/>
          <w:lang w:val="tr-TR" w:eastAsia="en-US"/>
        </w:rPr>
        <w:t>Ulusal çaptaki örnekler şu şekilde yollanmalıdır:</w:t>
      </w:r>
    </w:p>
    <w:p w14:paraId="113E9AB6" w14:textId="77777777" w:rsidR="006873ED" w:rsidRPr="00F00330" w:rsidRDefault="00857116" w:rsidP="006873ED">
      <w:pPr>
        <w:numPr>
          <w:ilvl w:val="1"/>
          <w:numId w:val="10"/>
        </w:numPr>
        <w:spacing w:before="60"/>
        <w:ind w:right="357"/>
        <w:jc w:val="both"/>
        <w:rPr>
          <w:rFonts w:ascii="Arial" w:hAnsi="Arial" w:cs="Arial"/>
          <w:color w:val="000000"/>
          <w:sz w:val="22"/>
          <w:szCs w:val="22"/>
          <w:lang w:val="tr-TR" w:eastAsia="en-US"/>
        </w:rPr>
      </w:pPr>
      <w:r w:rsidRPr="00F00330">
        <w:rPr>
          <w:rFonts w:ascii="Arial" w:hAnsi="Arial" w:cs="Arial"/>
          <w:color w:val="000000"/>
          <w:sz w:val="22"/>
          <w:szCs w:val="22"/>
          <w:lang w:val="tr-TR" w:eastAsia="en-US"/>
        </w:rPr>
        <w:t>E-postayla</w:t>
      </w:r>
      <w:r w:rsidR="006873ED" w:rsidRPr="00F00330">
        <w:rPr>
          <w:rFonts w:ascii="Arial" w:hAnsi="Arial" w:cs="Arial"/>
          <w:b/>
          <w:color w:val="000000"/>
          <w:sz w:val="22"/>
          <w:szCs w:val="22"/>
          <w:lang w:val="tr-TR" w:eastAsia="en-US"/>
        </w:rPr>
        <w:t xml:space="preserve">: </w:t>
      </w:r>
      <w:hyperlink r:id="rId7" w:history="1">
        <w:r w:rsidR="006873ED" w:rsidRPr="00F00330">
          <w:rPr>
            <w:rFonts w:ascii="Arial" w:hAnsi="Arial" w:cs="Arial"/>
            <w:b/>
            <w:color w:val="0000FF"/>
            <w:sz w:val="22"/>
            <w:szCs w:val="22"/>
            <w:u w:val="single"/>
            <w:lang w:val="tr-TR" w:eastAsia="en-US"/>
          </w:rPr>
          <w:t>GPA@healthy-</w:t>
        </w:r>
        <w:r w:rsidR="006873ED" w:rsidRPr="002132D3">
          <w:rPr>
            <w:rFonts w:ascii="Arial" w:hAnsi="Arial" w:cs="Arial"/>
            <w:b/>
            <w:color w:val="0000FF"/>
            <w:sz w:val="22"/>
            <w:szCs w:val="22"/>
            <w:u w:val="single"/>
            <w:lang w:val="tr-TR" w:eastAsia="en-US"/>
          </w:rPr>
          <w:t>workplaces.eu</w:t>
        </w:r>
      </w:hyperlink>
      <w:r w:rsidR="006873ED" w:rsidRPr="00F00330">
        <w:rPr>
          <w:rFonts w:ascii="Arial" w:hAnsi="Arial" w:cs="Arial"/>
          <w:b/>
          <w:color w:val="000000"/>
          <w:sz w:val="22"/>
          <w:szCs w:val="22"/>
          <w:lang w:val="tr-TR" w:eastAsia="en-US"/>
        </w:rPr>
        <w:t xml:space="preserve"> </w:t>
      </w:r>
    </w:p>
    <w:p w14:paraId="29C1FA48" w14:textId="77777777" w:rsidR="006873ED" w:rsidRPr="009939A0" w:rsidRDefault="00857116" w:rsidP="006873ED">
      <w:pPr>
        <w:numPr>
          <w:ilvl w:val="1"/>
          <w:numId w:val="10"/>
        </w:numPr>
        <w:spacing w:before="60"/>
        <w:ind w:right="357"/>
        <w:jc w:val="both"/>
        <w:rPr>
          <w:rFonts w:ascii="Arial" w:hAnsi="Arial" w:cs="Arial"/>
          <w:color w:val="000000"/>
          <w:sz w:val="22"/>
          <w:szCs w:val="22"/>
          <w:lang w:val="tr-TR" w:eastAsia="en-US"/>
        </w:rPr>
      </w:pPr>
      <w:r w:rsidRPr="002132D3">
        <w:rPr>
          <w:rFonts w:ascii="Arial" w:hAnsi="Arial" w:cs="Arial"/>
          <w:color w:val="000000"/>
          <w:sz w:val="22"/>
          <w:szCs w:val="22"/>
          <w:lang w:val="tr-TR" w:eastAsia="en-US"/>
        </w:rPr>
        <w:t xml:space="preserve">Ek Bilgiler </w:t>
      </w:r>
      <w:r w:rsidRPr="002132D3">
        <w:rPr>
          <w:rFonts w:ascii="Arial" w:hAnsi="Arial" w:cs="Arial"/>
          <w:b/>
          <w:color w:val="000000"/>
          <w:sz w:val="22"/>
          <w:szCs w:val="22"/>
          <w:lang w:val="tr-TR" w:eastAsia="en-US"/>
        </w:rPr>
        <w:t>“GPA Competition”</w:t>
      </w:r>
      <w:r w:rsidRPr="0048402A">
        <w:rPr>
          <w:rFonts w:ascii="Arial" w:hAnsi="Arial" w:cs="Arial"/>
          <w:color w:val="000000"/>
          <w:sz w:val="22"/>
          <w:szCs w:val="22"/>
          <w:lang w:val="tr-TR" w:eastAsia="en-US"/>
        </w:rPr>
        <w:t xml:space="preserve"> (İyi Uygulama Yarışması) referansıyla zarfın üzerine aşağıdaki adres yazılarak postayla veya kuryeyle yollanabilir: </w:t>
      </w:r>
    </w:p>
    <w:p w14:paraId="11AB5E8C" w14:textId="77777777" w:rsidR="006873ED" w:rsidRPr="00A534E6" w:rsidRDefault="006873ED" w:rsidP="006873ED">
      <w:pPr>
        <w:spacing w:before="60"/>
        <w:ind w:left="1440" w:right="357"/>
        <w:jc w:val="both"/>
        <w:rPr>
          <w:rFonts w:ascii="Arial" w:hAnsi="Arial" w:cs="Arial"/>
          <w:color w:val="000000"/>
          <w:sz w:val="22"/>
          <w:szCs w:val="22"/>
          <w:lang w:val="tr-TR" w:eastAsia="en-US"/>
        </w:rPr>
      </w:pPr>
      <w:r w:rsidRPr="00A534E6">
        <w:rPr>
          <w:rFonts w:ascii="Arial" w:hAnsi="Arial" w:cs="Arial"/>
          <w:color w:val="000000"/>
          <w:sz w:val="22"/>
          <w:szCs w:val="22"/>
          <w:lang w:val="tr-TR" w:eastAsia="en-US"/>
        </w:rPr>
        <w:t>Prevention and Research Unit</w:t>
      </w:r>
    </w:p>
    <w:p w14:paraId="7656D1C9" w14:textId="77777777" w:rsidR="006873ED" w:rsidRPr="000B722E" w:rsidRDefault="006873ED" w:rsidP="006873ED">
      <w:pPr>
        <w:spacing w:before="60"/>
        <w:ind w:left="1440" w:right="357"/>
        <w:jc w:val="both"/>
        <w:rPr>
          <w:rFonts w:ascii="Arial" w:hAnsi="Arial" w:cs="Arial"/>
          <w:color w:val="000000"/>
          <w:sz w:val="22"/>
          <w:szCs w:val="22"/>
          <w:lang w:val="tr-TR" w:eastAsia="en-US"/>
        </w:rPr>
      </w:pPr>
      <w:r w:rsidRPr="000B722E">
        <w:rPr>
          <w:rFonts w:ascii="Arial" w:hAnsi="Arial" w:cs="Arial"/>
          <w:color w:val="000000"/>
          <w:sz w:val="22"/>
          <w:szCs w:val="22"/>
          <w:lang w:val="tr-TR" w:eastAsia="en-US"/>
        </w:rPr>
        <w:t>EU-OSHA</w:t>
      </w:r>
    </w:p>
    <w:p w14:paraId="7BBAFD4F" w14:textId="77777777" w:rsidR="006873ED" w:rsidRPr="00797A21" w:rsidRDefault="006873ED" w:rsidP="006873ED">
      <w:pPr>
        <w:spacing w:before="60"/>
        <w:ind w:left="1440" w:right="357"/>
        <w:jc w:val="both"/>
        <w:rPr>
          <w:rFonts w:ascii="Arial" w:hAnsi="Arial" w:cs="Arial"/>
          <w:color w:val="000000"/>
          <w:sz w:val="22"/>
          <w:szCs w:val="22"/>
          <w:lang w:val="tr-TR" w:eastAsia="en-US"/>
        </w:rPr>
      </w:pPr>
      <w:r w:rsidRPr="00797A21">
        <w:rPr>
          <w:rFonts w:ascii="Arial" w:hAnsi="Arial" w:cs="Arial"/>
          <w:color w:val="000000"/>
          <w:sz w:val="22"/>
          <w:szCs w:val="22"/>
          <w:lang w:val="tr-TR" w:eastAsia="en-US"/>
        </w:rPr>
        <w:t xml:space="preserve">Edificio Miribilla, Santiago de Compostela 12, 5th floor, </w:t>
      </w:r>
    </w:p>
    <w:p w14:paraId="4F94B21D" w14:textId="77777777" w:rsidR="006873ED" w:rsidRPr="00AC4D50" w:rsidRDefault="006873ED" w:rsidP="006873ED">
      <w:pPr>
        <w:spacing w:before="60"/>
        <w:ind w:left="1440" w:right="357"/>
        <w:jc w:val="both"/>
        <w:rPr>
          <w:rFonts w:ascii="Arial" w:hAnsi="Arial" w:cs="Arial"/>
          <w:color w:val="000000"/>
          <w:sz w:val="22"/>
          <w:szCs w:val="22"/>
          <w:lang w:val="tr-TR" w:eastAsia="en-US"/>
        </w:rPr>
      </w:pPr>
      <w:r w:rsidRPr="00AC4D50">
        <w:rPr>
          <w:rFonts w:ascii="Arial" w:hAnsi="Arial" w:cs="Arial"/>
          <w:color w:val="000000"/>
          <w:sz w:val="22"/>
          <w:szCs w:val="22"/>
          <w:lang w:val="tr-TR" w:eastAsia="en-US"/>
        </w:rPr>
        <w:t>48003</w:t>
      </w:r>
      <w:r w:rsidRPr="00AC4D50">
        <w:rPr>
          <w:rFonts w:ascii="Arial" w:hAnsi="Arial"/>
          <w:color w:val="000000"/>
          <w:sz w:val="22"/>
          <w:lang w:val="tr-TR" w:eastAsia="en-US"/>
        </w:rPr>
        <w:t xml:space="preserve"> Bilbao – Spain</w:t>
      </w:r>
    </w:p>
    <w:p w14:paraId="1681EA77" w14:textId="77777777" w:rsidR="006873ED" w:rsidRPr="00EE14C2" w:rsidRDefault="006873ED" w:rsidP="006873ED">
      <w:pPr>
        <w:spacing w:before="60"/>
        <w:ind w:right="357"/>
        <w:jc w:val="right"/>
        <w:rPr>
          <w:rFonts w:ascii="Arial" w:hAnsi="Arial" w:cs="Arial"/>
          <w:color w:val="000000"/>
          <w:sz w:val="22"/>
          <w:szCs w:val="22"/>
          <w:lang w:val="tr-TR" w:eastAsia="en-US"/>
        </w:rPr>
      </w:pPr>
    </w:p>
    <w:p w14:paraId="110C883D" w14:textId="77777777" w:rsidR="006873ED" w:rsidRPr="00F00330" w:rsidRDefault="00857116" w:rsidP="006873ED">
      <w:pPr>
        <w:spacing w:before="240"/>
        <w:jc w:val="both"/>
        <w:rPr>
          <w:rFonts w:ascii="Arial" w:hAnsi="Arial" w:cs="Arial"/>
          <w:sz w:val="22"/>
          <w:szCs w:val="22"/>
          <w:lang w:val="tr-TR" w:eastAsia="en-US"/>
        </w:rPr>
      </w:pPr>
      <w:r w:rsidRPr="00F00330">
        <w:rPr>
          <w:rFonts w:ascii="Arial" w:hAnsi="Arial" w:cs="Arial"/>
          <w:b/>
          <w:bCs/>
          <w:sz w:val="22"/>
          <w:szCs w:val="22"/>
          <w:lang w:val="tr-TR" w:eastAsia="en-US"/>
        </w:rPr>
        <w:t>Her örnek için özet formuna (bkz. Ek B) gerek vardır</w:t>
      </w:r>
      <w:r w:rsidR="006873ED" w:rsidRPr="00F00330">
        <w:rPr>
          <w:rFonts w:ascii="Arial" w:hAnsi="Arial" w:cs="Arial"/>
          <w:sz w:val="22"/>
          <w:szCs w:val="22"/>
          <w:lang w:val="tr-TR" w:eastAsia="en-US"/>
        </w:rPr>
        <w:t>:</w:t>
      </w:r>
    </w:p>
    <w:p w14:paraId="28D337B2" w14:textId="77777777" w:rsidR="006873ED" w:rsidRPr="00EE14C2" w:rsidRDefault="00857116" w:rsidP="006873ED">
      <w:pPr>
        <w:numPr>
          <w:ilvl w:val="0"/>
          <w:numId w:val="7"/>
        </w:numPr>
        <w:spacing w:before="60"/>
        <w:ind w:left="714" w:right="357" w:hanging="357"/>
        <w:jc w:val="both"/>
        <w:rPr>
          <w:rFonts w:ascii="Arial" w:hAnsi="Arial" w:cs="Arial"/>
          <w:sz w:val="22"/>
          <w:szCs w:val="22"/>
          <w:lang w:val="tr-TR" w:eastAsia="en-US"/>
        </w:rPr>
      </w:pPr>
      <w:r w:rsidRPr="00F00330">
        <w:rPr>
          <w:rFonts w:ascii="Arial" w:hAnsi="Arial" w:cs="Arial"/>
          <w:sz w:val="22"/>
          <w:szCs w:val="22"/>
          <w:lang w:val="tr-TR" w:eastAsia="en-US"/>
        </w:rPr>
        <w:t>Özet form</w:t>
      </w:r>
      <w:r w:rsidR="00E60448">
        <w:rPr>
          <w:rFonts w:ascii="Arial" w:hAnsi="Arial" w:cs="Arial"/>
          <w:sz w:val="22"/>
          <w:szCs w:val="22"/>
          <w:lang w:val="tr-TR" w:eastAsia="en-US"/>
        </w:rPr>
        <w:t>u</w:t>
      </w:r>
      <w:r w:rsidRPr="00E60448">
        <w:rPr>
          <w:rFonts w:ascii="Arial" w:hAnsi="Arial" w:cs="Arial"/>
          <w:sz w:val="22"/>
          <w:szCs w:val="22"/>
          <w:lang w:val="tr-TR" w:eastAsia="en-US"/>
        </w:rPr>
        <w:t xml:space="preserve"> Avrupa Topluluğu’nda kullanılan herhangi bir dil kullanılarak doldurulabilir. Yine de Ajansın tercihi İngilizcedir</w:t>
      </w:r>
      <w:r w:rsidR="006873ED" w:rsidRPr="00EE14C2">
        <w:rPr>
          <w:rFonts w:ascii="Arial" w:hAnsi="Arial" w:cs="Arial"/>
          <w:sz w:val="22"/>
          <w:szCs w:val="22"/>
          <w:lang w:val="tr-TR" w:eastAsia="en-US"/>
        </w:rPr>
        <w:t>;</w:t>
      </w:r>
    </w:p>
    <w:p w14:paraId="4A0C6F98" w14:textId="77777777" w:rsidR="006873ED" w:rsidRPr="00F00330" w:rsidRDefault="00857116" w:rsidP="006873ED">
      <w:pPr>
        <w:numPr>
          <w:ilvl w:val="0"/>
          <w:numId w:val="7"/>
        </w:numPr>
        <w:spacing w:before="60"/>
        <w:ind w:left="714" w:right="357" w:hanging="357"/>
        <w:jc w:val="both"/>
        <w:rPr>
          <w:rFonts w:ascii="Arial" w:hAnsi="Arial" w:cs="Arial"/>
          <w:sz w:val="22"/>
          <w:szCs w:val="22"/>
          <w:lang w:val="tr-TR" w:eastAsia="en-US"/>
        </w:rPr>
      </w:pPr>
      <w:r w:rsidRPr="00F00330">
        <w:rPr>
          <w:rFonts w:ascii="Arial" w:hAnsi="Arial" w:cs="Arial"/>
          <w:sz w:val="22"/>
          <w:szCs w:val="22"/>
          <w:lang w:val="tr-TR" w:eastAsia="en-US"/>
        </w:rPr>
        <w:t>Özet elektronik olarak Microsoft Word dokümanı olarak gönderilmelidir</w:t>
      </w:r>
      <w:r w:rsidR="006873ED" w:rsidRPr="00F00330">
        <w:rPr>
          <w:rFonts w:ascii="Arial" w:hAnsi="Arial" w:cs="Arial"/>
          <w:sz w:val="22"/>
          <w:szCs w:val="22"/>
          <w:lang w:val="tr-TR" w:eastAsia="en-US"/>
        </w:rPr>
        <w:t>;</w:t>
      </w:r>
    </w:p>
    <w:p w14:paraId="5A220271" w14:textId="77777777" w:rsidR="006873ED" w:rsidRPr="00F00330" w:rsidRDefault="00857116" w:rsidP="006873ED">
      <w:pPr>
        <w:numPr>
          <w:ilvl w:val="0"/>
          <w:numId w:val="9"/>
        </w:numPr>
        <w:spacing w:before="60"/>
        <w:ind w:left="714" w:right="357" w:hanging="357"/>
        <w:jc w:val="both"/>
        <w:rPr>
          <w:rFonts w:ascii="Arial" w:hAnsi="Arial" w:cs="Arial"/>
          <w:sz w:val="22"/>
          <w:szCs w:val="22"/>
          <w:lang w:val="tr-TR" w:eastAsia="en-US"/>
        </w:rPr>
      </w:pPr>
      <w:r w:rsidRPr="00F00330">
        <w:rPr>
          <w:rFonts w:ascii="Arial" w:hAnsi="Arial" w:cs="Arial"/>
          <w:sz w:val="22"/>
          <w:szCs w:val="22"/>
          <w:lang w:val="tr-TR" w:eastAsia="en-US"/>
        </w:rPr>
        <w:t xml:space="preserve">Özet 9000 karakterden daha az </w:t>
      </w:r>
      <w:r w:rsidR="00F770DF" w:rsidRPr="00F00330">
        <w:rPr>
          <w:rFonts w:ascii="Arial" w:hAnsi="Arial" w:cs="Arial"/>
          <w:sz w:val="22"/>
          <w:szCs w:val="22"/>
          <w:lang w:val="tr-TR" w:eastAsia="en-US"/>
        </w:rPr>
        <w:t>olmalı veya yaklaşık 5 sayfa olmalıdır (bundan daha uzun metinlerin tercümesinin Ajansa maliyeti çok daha fazladır</w:t>
      </w:r>
      <w:r w:rsidR="006873ED" w:rsidRPr="00F00330">
        <w:rPr>
          <w:rFonts w:ascii="Arial" w:hAnsi="Arial" w:cs="Arial"/>
          <w:sz w:val="22"/>
          <w:szCs w:val="22"/>
          <w:lang w:val="tr-TR" w:eastAsia="en-US"/>
        </w:rPr>
        <w:t>);</w:t>
      </w:r>
      <w:r w:rsidR="006873ED" w:rsidRPr="00F00330">
        <w:rPr>
          <w:rFonts w:ascii="Arial" w:hAnsi="Arial" w:cs="Arial"/>
          <w:sz w:val="22"/>
          <w:szCs w:val="22"/>
          <w:vertAlign w:val="superscript"/>
          <w:lang w:val="tr-TR" w:eastAsia="en-US"/>
        </w:rPr>
        <w:footnoteReference w:id="5"/>
      </w:r>
    </w:p>
    <w:p w14:paraId="65C49C4A" w14:textId="77777777" w:rsidR="006873ED" w:rsidRPr="0048402A" w:rsidRDefault="00F770DF" w:rsidP="006873ED">
      <w:pPr>
        <w:numPr>
          <w:ilvl w:val="0"/>
          <w:numId w:val="9"/>
        </w:numPr>
        <w:spacing w:before="60"/>
        <w:ind w:left="714" w:right="357" w:hanging="357"/>
        <w:jc w:val="both"/>
        <w:rPr>
          <w:rFonts w:ascii="Arial" w:hAnsi="Arial" w:cs="Arial"/>
          <w:sz w:val="22"/>
          <w:szCs w:val="22"/>
          <w:lang w:val="tr-TR" w:eastAsia="en-US"/>
        </w:rPr>
      </w:pPr>
      <w:r w:rsidRPr="002132D3">
        <w:rPr>
          <w:rFonts w:ascii="Arial" w:hAnsi="Arial" w:cs="Arial"/>
          <w:sz w:val="22"/>
          <w:szCs w:val="22"/>
          <w:lang w:val="tr-TR" w:eastAsia="en-US"/>
        </w:rPr>
        <w:t>Özet metni basit ve net olmalıdır. Metin, örneği kendi işyerine adapte etmek isteyen herkes tarafından kolayca anlaşılır bir metin olmalıdır</w:t>
      </w:r>
      <w:r w:rsidR="006873ED" w:rsidRPr="0048402A">
        <w:rPr>
          <w:rFonts w:ascii="Arial" w:hAnsi="Arial" w:cs="Arial"/>
          <w:sz w:val="22"/>
          <w:szCs w:val="22"/>
          <w:lang w:val="tr-TR" w:eastAsia="en-US"/>
        </w:rPr>
        <w:t xml:space="preserve">; </w:t>
      </w:r>
    </w:p>
    <w:p w14:paraId="42ACAAA9" w14:textId="77777777" w:rsidR="006873ED" w:rsidRPr="00A534E6" w:rsidRDefault="00F770DF" w:rsidP="006873ED">
      <w:pPr>
        <w:numPr>
          <w:ilvl w:val="0"/>
          <w:numId w:val="9"/>
        </w:numPr>
        <w:spacing w:before="60"/>
        <w:ind w:left="714" w:right="357" w:hanging="357"/>
        <w:jc w:val="both"/>
        <w:rPr>
          <w:rFonts w:ascii="Arial" w:hAnsi="Arial" w:cs="Arial"/>
          <w:sz w:val="22"/>
          <w:szCs w:val="22"/>
          <w:lang w:val="tr-TR" w:eastAsia="en-US"/>
        </w:rPr>
      </w:pPr>
      <w:r w:rsidRPr="009939A0">
        <w:rPr>
          <w:rFonts w:ascii="Arial" w:hAnsi="Arial" w:cs="Arial"/>
          <w:sz w:val="22"/>
          <w:szCs w:val="22"/>
          <w:lang w:val="tr-TR" w:eastAsia="en-US"/>
        </w:rPr>
        <w:t xml:space="preserve">Özet formu (Ek B) sadece metinden oluşmalıdır. Özet formunda hiçbir resim, grafik vs. yer almamalıdır (bkz. Ek bilgileri aşağıda yer almalıdır). </w:t>
      </w:r>
      <w:r w:rsidR="006873ED" w:rsidRPr="00A534E6">
        <w:rPr>
          <w:rFonts w:ascii="Arial" w:hAnsi="Arial" w:cs="Arial"/>
          <w:sz w:val="22"/>
          <w:szCs w:val="22"/>
          <w:lang w:val="tr-TR" w:eastAsia="en-US"/>
        </w:rPr>
        <w:t xml:space="preserve"> </w:t>
      </w:r>
    </w:p>
    <w:p w14:paraId="751BDED2" w14:textId="77777777" w:rsidR="006873ED" w:rsidRPr="000B722E" w:rsidRDefault="006873ED" w:rsidP="006873ED">
      <w:pPr>
        <w:spacing w:before="60"/>
        <w:ind w:left="714" w:right="357"/>
        <w:jc w:val="both"/>
        <w:rPr>
          <w:rFonts w:ascii="Arial" w:hAnsi="Arial" w:cs="Arial"/>
          <w:sz w:val="22"/>
          <w:szCs w:val="22"/>
          <w:lang w:val="tr-TR" w:eastAsia="en-US"/>
        </w:rPr>
      </w:pPr>
    </w:p>
    <w:p w14:paraId="3681933F" w14:textId="77777777" w:rsidR="006873ED" w:rsidRPr="00F00330" w:rsidRDefault="004B385E" w:rsidP="006873ED">
      <w:pPr>
        <w:keepNext/>
        <w:spacing w:before="240"/>
        <w:outlineLvl w:val="2"/>
        <w:rPr>
          <w:rFonts w:ascii="Arial" w:hAnsi="Arial" w:cs="Arial"/>
          <w:b/>
          <w:bCs/>
          <w:sz w:val="22"/>
          <w:szCs w:val="22"/>
          <w:lang w:val="tr-TR" w:eastAsia="en-US"/>
        </w:rPr>
      </w:pPr>
      <w:r w:rsidRPr="00F00330">
        <w:rPr>
          <w:rFonts w:ascii="Arial" w:hAnsi="Arial" w:cs="Arial"/>
          <w:b/>
          <w:bCs/>
          <w:sz w:val="22"/>
          <w:szCs w:val="22"/>
          <w:lang w:val="tr-TR" w:eastAsia="en-US"/>
        </w:rPr>
        <w:t>Ek Bilgi</w:t>
      </w:r>
    </w:p>
    <w:p w14:paraId="23FA9AA6" w14:textId="77777777" w:rsidR="006873ED" w:rsidRPr="00F00330" w:rsidRDefault="004B385E" w:rsidP="006873ED">
      <w:pPr>
        <w:jc w:val="both"/>
        <w:rPr>
          <w:rFonts w:ascii="Arial" w:hAnsi="Arial" w:cs="Arial"/>
          <w:sz w:val="22"/>
          <w:szCs w:val="22"/>
          <w:lang w:val="tr-TR" w:eastAsia="en-US"/>
        </w:rPr>
      </w:pPr>
      <w:r w:rsidRPr="00F00330">
        <w:rPr>
          <w:rFonts w:ascii="Arial" w:hAnsi="Arial" w:cs="Arial"/>
          <w:sz w:val="22"/>
          <w:szCs w:val="22"/>
          <w:lang w:val="tr-TR" w:eastAsia="en-US"/>
        </w:rPr>
        <w:t>Ajans, değerlendirme kurulunun örneğin niteliği ve kapsamını değerlendirmesine y</w:t>
      </w:r>
      <w:r w:rsidR="00CA4974" w:rsidRPr="00F00330">
        <w:rPr>
          <w:rFonts w:ascii="Arial" w:hAnsi="Arial" w:cs="Arial"/>
          <w:sz w:val="22"/>
          <w:szCs w:val="22"/>
          <w:lang w:val="tr-TR" w:eastAsia="en-US"/>
        </w:rPr>
        <w:t>ardımcı olacak destek belgelerinin gönderilmesini memnuniyetle karşılamaktadır. Fakat, bu materyalin İngilizceye çevrilmeyeceğini unutmayın; bu sebeple örneği tanımlayan gerekli tüm bilgilerin özette yer aldığından emin olun.</w:t>
      </w:r>
      <w:r w:rsidR="006873ED" w:rsidRPr="00F00330">
        <w:rPr>
          <w:rFonts w:ascii="Arial" w:hAnsi="Arial" w:cs="Arial"/>
          <w:sz w:val="22"/>
          <w:szCs w:val="22"/>
          <w:lang w:val="tr-TR" w:eastAsia="en-US"/>
        </w:rPr>
        <w:t xml:space="preserve"> </w:t>
      </w:r>
    </w:p>
    <w:p w14:paraId="600BA613" w14:textId="77777777" w:rsidR="006873ED" w:rsidRPr="00F00330" w:rsidRDefault="00CA4974" w:rsidP="006873ED">
      <w:pPr>
        <w:numPr>
          <w:ilvl w:val="0"/>
          <w:numId w:val="6"/>
        </w:numPr>
        <w:spacing w:before="120"/>
        <w:ind w:left="714" w:right="357" w:hanging="357"/>
        <w:jc w:val="both"/>
        <w:rPr>
          <w:rFonts w:ascii="Arial" w:hAnsi="Arial" w:cs="Arial"/>
          <w:sz w:val="22"/>
          <w:szCs w:val="22"/>
          <w:lang w:val="tr-TR" w:eastAsia="en-US"/>
        </w:rPr>
      </w:pPr>
      <w:r w:rsidRPr="00F00330">
        <w:rPr>
          <w:rFonts w:ascii="Arial" w:hAnsi="Arial" w:cs="Arial"/>
          <w:sz w:val="22"/>
          <w:szCs w:val="22"/>
          <w:lang w:val="tr-TR" w:eastAsia="en-US"/>
        </w:rPr>
        <w:t>Destekleyici belgeler arasında örnek olarak şu belgeler yer alabilir</w:t>
      </w:r>
      <w:r w:rsidR="006873ED" w:rsidRPr="00F00330">
        <w:rPr>
          <w:rFonts w:ascii="Arial" w:hAnsi="Arial" w:cs="Arial"/>
          <w:sz w:val="22"/>
          <w:szCs w:val="22"/>
          <w:lang w:val="tr-TR" w:eastAsia="en-US"/>
        </w:rPr>
        <w:t>:</w:t>
      </w:r>
    </w:p>
    <w:p w14:paraId="39EF0397" w14:textId="77777777" w:rsidR="006873ED" w:rsidRPr="00F00330" w:rsidRDefault="00D519B3" w:rsidP="006873ED">
      <w:pPr>
        <w:numPr>
          <w:ilvl w:val="1"/>
          <w:numId w:val="12"/>
        </w:numPr>
        <w:spacing w:before="60"/>
        <w:ind w:left="1077" w:right="357" w:hanging="357"/>
        <w:jc w:val="both"/>
        <w:rPr>
          <w:rFonts w:ascii="Arial" w:hAnsi="Arial" w:cs="Arial"/>
          <w:sz w:val="22"/>
          <w:szCs w:val="22"/>
          <w:lang w:val="tr-TR" w:eastAsia="en-US"/>
        </w:rPr>
      </w:pPr>
      <w:r w:rsidRPr="00F00330">
        <w:rPr>
          <w:rFonts w:ascii="Arial" w:hAnsi="Arial" w:cs="Arial"/>
          <w:sz w:val="22"/>
          <w:szCs w:val="22"/>
          <w:lang w:val="tr-TR" w:eastAsia="en-US"/>
        </w:rPr>
        <w:t xml:space="preserve">Örneğin bir parçasını oluşturan </w:t>
      </w:r>
      <w:r w:rsidR="001B0BB0" w:rsidRPr="00F00330">
        <w:rPr>
          <w:rFonts w:ascii="Arial" w:hAnsi="Arial" w:cs="Arial"/>
          <w:sz w:val="22"/>
          <w:szCs w:val="22"/>
          <w:lang w:val="tr-TR" w:eastAsia="en-US"/>
        </w:rPr>
        <w:t>el kitapçıkları veya diğer belgeler</w:t>
      </w:r>
      <w:r w:rsidR="006873ED" w:rsidRPr="00F00330">
        <w:rPr>
          <w:rFonts w:ascii="Arial" w:hAnsi="Arial" w:cs="Arial"/>
          <w:sz w:val="22"/>
          <w:szCs w:val="22"/>
          <w:lang w:val="tr-TR" w:eastAsia="en-US"/>
        </w:rPr>
        <w:t>;</w:t>
      </w:r>
    </w:p>
    <w:p w14:paraId="216985C8" w14:textId="77777777" w:rsidR="006873ED" w:rsidRPr="00E60448" w:rsidRDefault="001B0BB0" w:rsidP="006873ED">
      <w:pPr>
        <w:numPr>
          <w:ilvl w:val="1"/>
          <w:numId w:val="12"/>
        </w:numPr>
        <w:spacing w:before="60"/>
        <w:ind w:left="1077" w:right="357" w:hanging="357"/>
        <w:jc w:val="both"/>
        <w:rPr>
          <w:rFonts w:ascii="Arial" w:hAnsi="Arial" w:cs="Arial"/>
          <w:sz w:val="22"/>
          <w:szCs w:val="22"/>
          <w:lang w:val="tr-TR" w:eastAsia="en-US"/>
        </w:rPr>
      </w:pPr>
      <w:r w:rsidRPr="00F00330">
        <w:rPr>
          <w:rFonts w:ascii="Arial" w:hAnsi="Arial" w:cs="Arial"/>
          <w:sz w:val="22"/>
          <w:szCs w:val="22"/>
          <w:lang w:val="tr-TR" w:eastAsia="en-US"/>
        </w:rPr>
        <w:t>Örneği açıklamaya yarayacak fotoğraflar, resimler, grafikler, şemalar vs. (</w:t>
      </w:r>
      <w:r w:rsidR="00E60448">
        <w:rPr>
          <w:rFonts w:ascii="Arial" w:hAnsi="Arial" w:cs="Arial"/>
          <w:sz w:val="22"/>
          <w:szCs w:val="22"/>
          <w:lang w:val="tr-TR" w:eastAsia="en-US"/>
        </w:rPr>
        <w:t>Örneğin;</w:t>
      </w:r>
      <w:r w:rsidRPr="00E60448">
        <w:rPr>
          <w:rFonts w:ascii="Arial" w:hAnsi="Arial" w:cs="Arial"/>
          <w:sz w:val="22"/>
          <w:szCs w:val="22"/>
          <w:lang w:val="tr-TR" w:eastAsia="en-US"/>
        </w:rPr>
        <w:t xml:space="preserve">. </w:t>
      </w:r>
      <w:r w:rsidR="00E60448">
        <w:rPr>
          <w:rFonts w:ascii="Arial" w:hAnsi="Arial" w:cs="Arial"/>
          <w:sz w:val="22"/>
          <w:szCs w:val="22"/>
          <w:lang w:val="tr-TR" w:eastAsia="en-US"/>
        </w:rPr>
        <w:t>İş</w:t>
      </w:r>
      <w:r w:rsidRPr="00E60448">
        <w:rPr>
          <w:rFonts w:ascii="Arial" w:hAnsi="Arial" w:cs="Arial"/>
          <w:sz w:val="22"/>
          <w:szCs w:val="22"/>
          <w:lang w:val="tr-TR" w:eastAsia="en-US"/>
        </w:rPr>
        <w:t xml:space="preserve"> ortamının yeniden tasarlandıktan sonra çekilen bir resmi faydalı olur)</w:t>
      </w:r>
      <w:r w:rsidR="006873ED" w:rsidRPr="00E60448">
        <w:rPr>
          <w:rFonts w:ascii="Arial" w:hAnsi="Arial" w:cs="Arial"/>
          <w:sz w:val="22"/>
          <w:szCs w:val="22"/>
          <w:lang w:val="tr-TR" w:eastAsia="en-US"/>
        </w:rPr>
        <w:t>;</w:t>
      </w:r>
    </w:p>
    <w:p w14:paraId="683E1FE6" w14:textId="77777777" w:rsidR="006873ED" w:rsidRPr="00F00330" w:rsidRDefault="001B0BB0" w:rsidP="006873ED">
      <w:pPr>
        <w:numPr>
          <w:ilvl w:val="1"/>
          <w:numId w:val="12"/>
        </w:numPr>
        <w:spacing w:before="60"/>
        <w:ind w:left="1077" w:right="357" w:hanging="357"/>
        <w:jc w:val="both"/>
        <w:rPr>
          <w:rFonts w:ascii="Arial" w:hAnsi="Arial" w:cs="Arial"/>
          <w:sz w:val="22"/>
          <w:szCs w:val="22"/>
          <w:lang w:val="tr-TR" w:eastAsia="en-US"/>
        </w:rPr>
      </w:pPr>
      <w:r w:rsidRPr="00EE14C2">
        <w:rPr>
          <w:rFonts w:ascii="Arial" w:hAnsi="Arial" w:cs="Arial"/>
          <w:sz w:val="22"/>
          <w:szCs w:val="22"/>
          <w:lang w:val="tr-TR" w:eastAsia="en-US"/>
        </w:rPr>
        <w:t xml:space="preserve">Fotoğraflar ayrı olarak </w:t>
      </w:r>
      <w:r w:rsidR="006873ED" w:rsidRPr="00F00330">
        <w:rPr>
          <w:rFonts w:ascii="Arial" w:hAnsi="Arial" w:cs="Arial"/>
          <w:sz w:val="22"/>
          <w:szCs w:val="22"/>
          <w:lang w:val="tr-TR" w:eastAsia="en-US"/>
        </w:rPr>
        <w:t xml:space="preserve">GIF, JPG, BMP, </w:t>
      </w:r>
      <w:r w:rsidRPr="00F00330">
        <w:rPr>
          <w:rFonts w:ascii="Arial" w:hAnsi="Arial" w:cs="Arial"/>
          <w:sz w:val="22"/>
          <w:szCs w:val="22"/>
          <w:lang w:val="tr-TR" w:eastAsia="en-US"/>
        </w:rPr>
        <w:t>veya</w:t>
      </w:r>
      <w:r w:rsidR="006873ED" w:rsidRPr="00F00330">
        <w:rPr>
          <w:rFonts w:ascii="Arial" w:hAnsi="Arial" w:cs="Arial"/>
          <w:sz w:val="22"/>
          <w:szCs w:val="22"/>
          <w:lang w:val="tr-TR" w:eastAsia="en-US"/>
        </w:rPr>
        <w:t xml:space="preserve"> TIFF </w:t>
      </w:r>
      <w:r w:rsidRPr="00F00330">
        <w:rPr>
          <w:rFonts w:ascii="Arial" w:hAnsi="Arial" w:cs="Arial"/>
          <w:sz w:val="22"/>
          <w:szCs w:val="22"/>
          <w:lang w:val="tr-TR" w:eastAsia="en-US"/>
        </w:rPr>
        <w:t>formatlarında sunulmalıdır</w:t>
      </w:r>
      <w:r w:rsidR="006873ED" w:rsidRPr="00F00330">
        <w:rPr>
          <w:rFonts w:ascii="Arial" w:hAnsi="Arial" w:cs="Arial"/>
          <w:sz w:val="22"/>
          <w:szCs w:val="22"/>
          <w:lang w:val="tr-TR" w:eastAsia="en-US"/>
        </w:rPr>
        <w:t>.</w:t>
      </w:r>
      <w:r w:rsidRPr="00F00330">
        <w:rPr>
          <w:rFonts w:ascii="Arial" w:hAnsi="Arial" w:cs="Arial"/>
          <w:sz w:val="22"/>
          <w:szCs w:val="22"/>
          <w:lang w:val="tr-TR" w:eastAsia="en-US"/>
        </w:rPr>
        <w:t xml:space="preserve"> Lütfen  baskıların iyi kalitede olması için en az 300 dpi olması gerektiğini unutmayın</w:t>
      </w:r>
      <w:r w:rsidR="006873ED" w:rsidRPr="00F00330">
        <w:rPr>
          <w:rFonts w:ascii="Arial" w:hAnsi="Arial" w:cs="Arial"/>
          <w:sz w:val="22"/>
          <w:szCs w:val="22"/>
          <w:lang w:val="tr-TR" w:eastAsia="en-US"/>
        </w:rPr>
        <w:t>;</w:t>
      </w:r>
    </w:p>
    <w:p w14:paraId="325A9704" w14:textId="77777777" w:rsidR="006873ED" w:rsidRPr="00F00330" w:rsidRDefault="001B0BB0" w:rsidP="006873ED">
      <w:pPr>
        <w:numPr>
          <w:ilvl w:val="1"/>
          <w:numId w:val="12"/>
        </w:numPr>
        <w:spacing w:before="60"/>
        <w:ind w:left="1077" w:right="357" w:hanging="357"/>
        <w:jc w:val="both"/>
        <w:rPr>
          <w:rFonts w:ascii="Arial" w:hAnsi="Arial" w:cs="Arial"/>
          <w:sz w:val="22"/>
          <w:szCs w:val="22"/>
          <w:lang w:val="tr-TR" w:eastAsia="en-US"/>
        </w:rPr>
      </w:pPr>
      <w:r w:rsidRPr="00F00330">
        <w:rPr>
          <w:rFonts w:ascii="Arial" w:hAnsi="Arial" w:cs="Arial"/>
          <w:sz w:val="22"/>
          <w:szCs w:val="22"/>
          <w:lang w:val="tr-TR" w:eastAsia="en-US"/>
        </w:rPr>
        <w:t>Fotoğraf ve resimlerin (resimler, çizimler, şemalar vs) sunulmasından önce telif hakkı sahiplerinden izin almanız gerektiğini unutmayın</w:t>
      </w:r>
      <w:r w:rsidR="006873ED" w:rsidRPr="00F00330">
        <w:rPr>
          <w:rFonts w:ascii="Arial" w:hAnsi="Arial" w:cs="Arial"/>
          <w:sz w:val="22"/>
          <w:szCs w:val="22"/>
          <w:lang w:val="tr-TR" w:eastAsia="en-US"/>
        </w:rPr>
        <w:t>;</w:t>
      </w:r>
    </w:p>
    <w:p w14:paraId="586053D6" w14:textId="77777777" w:rsidR="006873ED" w:rsidRPr="00F00330" w:rsidRDefault="001B0BB0" w:rsidP="006873ED">
      <w:pPr>
        <w:numPr>
          <w:ilvl w:val="1"/>
          <w:numId w:val="12"/>
        </w:numPr>
        <w:spacing w:before="60"/>
        <w:ind w:left="1077" w:right="357" w:hanging="357"/>
        <w:jc w:val="both"/>
        <w:rPr>
          <w:rFonts w:ascii="Arial" w:hAnsi="Arial" w:cs="Arial"/>
          <w:sz w:val="22"/>
          <w:szCs w:val="22"/>
          <w:lang w:val="tr-TR" w:eastAsia="en-US"/>
        </w:rPr>
      </w:pPr>
      <w:r w:rsidRPr="00F00330">
        <w:rPr>
          <w:rFonts w:ascii="Arial" w:hAnsi="Arial" w:cs="Arial"/>
          <w:sz w:val="22"/>
          <w:szCs w:val="22"/>
          <w:lang w:val="tr-TR" w:eastAsia="en-US"/>
        </w:rPr>
        <w:t>Politikalar veya eğitim materyallerinden alınan kısımlar da faydalı olabilir</w:t>
      </w:r>
      <w:r w:rsidR="006873ED" w:rsidRPr="00F00330">
        <w:rPr>
          <w:rFonts w:ascii="Arial" w:hAnsi="Arial" w:cs="Arial"/>
          <w:sz w:val="22"/>
          <w:szCs w:val="22"/>
          <w:lang w:val="tr-TR" w:eastAsia="en-US"/>
        </w:rPr>
        <w:t>;</w:t>
      </w:r>
    </w:p>
    <w:p w14:paraId="027D1B5A" w14:textId="77777777" w:rsidR="006873ED" w:rsidRPr="00EE14C2" w:rsidRDefault="001B0BB0" w:rsidP="006873ED">
      <w:pPr>
        <w:numPr>
          <w:ilvl w:val="0"/>
          <w:numId w:val="6"/>
        </w:numPr>
        <w:spacing w:before="120"/>
        <w:ind w:left="714" w:right="357" w:hanging="357"/>
        <w:jc w:val="both"/>
        <w:rPr>
          <w:rFonts w:ascii="Arial" w:hAnsi="Arial" w:cs="Arial"/>
          <w:sz w:val="22"/>
          <w:szCs w:val="22"/>
          <w:lang w:val="tr-TR" w:eastAsia="en-US"/>
        </w:rPr>
      </w:pPr>
      <w:r w:rsidRPr="00F00330">
        <w:rPr>
          <w:rFonts w:ascii="Arial" w:hAnsi="Arial" w:cs="Arial"/>
          <w:sz w:val="22"/>
          <w:szCs w:val="22"/>
          <w:lang w:val="tr-TR" w:eastAsia="en-US"/>
        </w:rPr>
        <w:t>Ek materyalin de elektronik formatta gönderilmesi tercih ed</w:t>
      </w:r>
      <w:r w:rsidR="00E60448">
        <w:rPr>
          <w:rFonts w:ascii="Arial" w:hAnsi="Arial" w:cs="Arial"/>
          <w:sz w:val="22"/>
          <w:szCs w:val="22"/>
          <w:lang w:val="tr-TR" w:eastAsia="en-US"/>
        </w:rPr>
        <w:t>i</w:t>
      </w:r>
      <w:r w:rsidRPr="00EE14C2">
        <w:rPr>
          <w:rFonts w:ascii="Arial" w:hAnsi="Arial" w:cs="Arial"/>
          <w:sz w:val="22"/>
          <w:szCs w:val="22"/>
          <w:lang w:val="tr-TR" w:eastAsia="en-US"/>
        </w:rPr>
        <w:t>lir fakat:</w:t>
      </w:r>
    </w:p>
    <w:p w14:paraId="148F00AC" w14:textId="77777777" w:rsidR="006873ED" w:rsidRPr="00F00330" w:rsidRDefault="001B0BB0" w:rsidP="006873ED">
      <w:pPr>
        <w:numPr>
          <w:ilvl w:val="0"/>
          <w:numId w:val="15"/>
        </w:numPr>
        <w:spacing w:before="120"/>
        <w:ind w:left="1077" w:right="357"/>
        <w:jc w:val="both"/>
        <w:rPr>
          <w:rFonts w:ascii="Arial" w:hAnsi="Arial" w:cs="Arial"/>
          <w:sz w:val="22"/>
          <w:szCs w:val="22"/>
          <w:lang w:val="tr-TR" w:eastAsia="en-US"/>
        </w:rPr>
      </w:pPr>
      <w:r w:rsidRPr="00F00330">
        <w:rPr>
          <w:rFonts w:ascii="Arial" w:hAnsi="Arial" w:cs="Arial"/>
          <w:sz w:val="22"/>
          <w:szCs w:val="22"/>
          <w:lang w:val="tr-TR" w:eastAsia="en-US"/>
        </w:rPr>
        <w:t>Kağıt çıktı versiyonları da kabul edilebilir</w:t>
      </w:r>
      <w:r w:rsidR="006873ED" w:rsidRPr="00F00330">
        <w:rPr>
          <w:rFonts w:ascii="Arial" w:hAnsi="Arial" w:cs="Arial"/>
          <w:sz w:val="22"/>
          <w:szCs w:val="22"/>
          <w:lang w:val="tr-TR" w:eastAsia="en-US"/>
        </w:rPr>
        <w:t>;</w:t>
      </w:r>
    </w:p>
    <w:p w14:paraId="4D198A12" w14:textId="77777777" w:rsidR="006873ED" w:rsidRPr="00F00330" w:rsidRDefault="001B0BB0" w:rsidP="006873ED">
      <w:pPr>
        <w:numPr>
          <w:ilvl w:val="0"/>
          <w:numId w:val="14"/>
        </w:numPr>
        <w:spacing w:before="120"/>
        <w:ind w:left="1077" w:right="357"/>
        <w:jc w:val="both"/>
        <w:rPr>
          <w:rFonts w:ascii="Arial" w:hAnsi="Arial" w:cs="Arial"/>
          <w:sz w:val="22"/>
          <w:szCs w:val="22"/>
          <w:lang w:val="tr-TR" w:eastAsia="en-US"/>
        </w:rPr>
      </w:pPr>
      <w:r w:rsidRPr="00F00330">
        <w:rPr>
          <w:rFonts w:ascii="Arial" w:hAnsi="Arial" w:cs="Arial"/>
          <w:sz w:val="22"/>
          <w:szCs w:val="22"/>
          <w:lang w:val="tr-TR" w:eastAsia="en-US"/>
        </w:rPr>
        <w:t>Ek materyalin tercümesi yapılmayacaktır</w:t>
      </w:r>
      <w:r w:rsidR="006873ED" w:rsidRPr="00F00330">
        <w:rPr>
          <w:rFonts w:ascii="Arial" w:hAnsi="Arial" w:cs="Arial"/>
          <w:sz w:val="22"/>
          <w:szCs w:val="22"/>
          <w:lang w:val="tr-TR" w:eastAsia="en-US"/>
        </w:rPr>
        <w:t>;</w:t>
      </w:r>
    </w:p>
    <w:p w14:paraId="67D2BF3C" w14:textId="77777777" w:rsidR="006873ED" w:rsidRPr="00F00330" w:rsidRDefault="001B0BB0" w:rsidP="006873ED">
      <w:pPr>
        <w:numPr>
          <w:ilvl w:val="0"/>
          <w:numId w:val="14"/>
        </w:numPr>
        <w:spacing w:before="120"/>
        <w:ind w:left="1077" w:right="357"/>
        <w:jc w:val="both"/>
        <w:rPr>
          <w:rFonts w:ascii="Arial" w:hAnsi="Arial" w:cs="Arial"/>
          <w:sz w:val="22"/>
          <w:szCs w:val="22"/>
          <w:lang w:val="tr-TR" w:eastAsia="en-US"/>
        </w:rPr>
      </w:pPr>
      <w:r w:rsidRPr="00F00330">
        <w:rPr>
          <w:rFonts w:ascii="Arial" w:hAnsi="Arial" w:cs="Arial"/>
          <w:sz w:val="22"/>
          <w:szCs w:val="22"/>
          <w:lang w:val="tr-TR" w:eastAsia="en-US"/>
        </w:rPr>
        <w:t>İngilizce veya diğer dillerde nihai teslim tarihinden sonra Ajansa ulaşan materyaller jüri üyelerinin eline jüri toplanmadan geçmeyebilir.</w:t>
      </w:r>
    </w:p>
    <w:p w14:paraId="1AFF53D0" w14:textId="77777777" w:rsidR="006873ED" w:rsidRPr="00F00330" w:rsidRDefault="006873ED" w:rsidP="006873ED">
      <w:pPr>
        <w:spacing w:before="120"/>
        <w:ind w:left="1077" w:right="357"/>
        <w:jc w:val="both"/>
        <w:rPr>
          <w:rFonts w:ascii="Arial" w:hAnsi="Arial" w:cs="Arial"/>
          <w:sz w:val="22"/>
          <w:szCs w:val="22"/>
          <w:lang w:val="tr-TR" w:eastAsia="en-US"/>
        </w:rPr>
      </w:pPr>
    </w:p>
    <w:p w14:paraId="503F256F" w14:textId="77777777" w:rsidR="006873ED" w:rsidRPr="00F00330" w:rsidRDefault="001B0BB0" w:rsidP="006873ED">
      <w:pPr>
        <w:keepNext/>
        <w:spacing w:before="240"/>
        <w:outlineLvl w:val="1"/>
        <w:rPr>
          <w:rFonts w:ascii="Arial" w:hAnsi="Arial" w:cs="Arial"/>
          <w:b/>
          <w:bCs/>
          <w:iCs/>
          <w:sz w:val="22"/>
          <w:szCs w:val="28"/>
          <w:u w:val="single"/>
          <w:lang w:val="tr-TR" w:eastAsia="en-US"/>
        </w:rPr>
      </w:pPr>
      <w:r w:rsidRPr="00F00330">
        <w:rPr>
          <w:rFonts w:ascii="Arial" w:hAnsi="Arial" w:cs="Arial"/>
          <w:b/>
          <w:bCs/>
          <w:iCs/>
          <w:sz w:val="22"/>
          <w:szCs w:val="28"/>
          <w:u w:val="single"/>
          <w:lang w:val="tr-TR" w:eastAsia="en-US"/>
        </w:rPr>
        <w:t>Adım</w:t>
      </w:r>
      <w:r w:rsidR="006873ED" w:rsidRPr="00F00330">
        <w:rPr>
          <w:rFonts w:ascii="Arial" w:hAnsi="Arial" w:cs="Arial"/>
          <w:b/>
          <w:bCs/>
          <w:iCs/>
          <w:sz w:val="22"/>
          <w:szCs w:val="28"/>
          <w:u w:val="single"/>
          <w:lang w:val="tr-TR" w:eastAsia="en-US"/>
        </w:rPr>
        <w:t xml:space="preserve"> 4 </w:t>
      </w:r>
      <w:r w:rsidRPr="00F00330">
        <w:rPr>
          <w:rFonts w:ascii="Arial" w:hAnsi="Arial" w:cs="Arial"/>
          <w:b/>
          <w:bCs/>
          <w:iCs/>
          <w:sz w:val="22"/>
          <w:szCs w:val="28"/>
          <w:u w:val="single"/>
          <w:lang w:val="tr-TR" w:eastAsia="en-US"/>
        </w:rPr>
        <w:t>–</w:t>
      </w:r>
      <w:r w:rsidR="006873ED" w:rsidRPr="00F00330">
        <w:rPr>
          <w:rFonts w:ascii="Arial" w:hAnsi="Arial" w:cs="Arial"/>
          <w:b/>
          <w:bCs/>
          <w:iCs/>
          <w:sz w:val="22"/>
          <w:szCs w:val="28"/>
          <w:u w:val="single"/>
          <w:lang w:val="tr-TR" w:eastAsia="en-US"/>
        </w:rPr>
        <w:t xml:space="preserve"> </w:t>
      </w:r>
      <w:r w:rsidRPr="00F00330">
        <w:rPr>
          <w:rFonts w:ascii="Arial" w:hAnsi="Arial" w:cs="Arial"/>
          <w:b/>
          <w:bCs/>
          <w:iCs/>
          <w:sz w:val="22"/>
          <w:szCs w:val="28"/>
          <w:u w:val="single"/>
          <w:lang w:val="tr-TR" w:eastAsia="en-US"/>
        </w:rPr>
        <w:t>Avrupa Düzeyi</w:t>
      </w:r>
      <w:r w:rsidR="006873ED" w:rsidRPr="00F00330">
        <w:rPr>
          <w:rFonts w:ascii="Arial" w:hAnsi="Arial" w:cs="Arial"/>
          <w:b/>
          <w:bCs/>
          <w:iCs/>
          <w:sz w:val="22"/>
          <w:szCs w:val="28"/>
          <w:u w:val="single"/>
          <w:lang w:val="tr-TR" w:eastAsia="en-US"/>
        </w:rPr>
        <w:t xml:space="preserve">: </w:t>
      </w:r>
      <w:r w:rsidRPr="00F00330">
        <w:rPr>
          <w:rFonts w:ascii="Arial" w:hAnsi="Arial" w:cs="Arial"/>
          <w:b/>
          <w:bCs/>
          <w:iCs/>
          <w:sz w:val="22"/>
          <w:szCs w:val="28"/>
          <w:u w:val="single"/>
          <w:lang w:val="tr-TR" w:eastAsia="en-US"/>
        </w:rPr>
        <w:t>Değerlendirme</w:t>
      </w:r>
    </w:p>
    <w:p w14:paraId="218BE91F" w14:textId="77777777" w:rsidR="006873ED" w:rsidRPr="00F00330" w:rsidRDefault="006873ED" w:rsidP="006873ED">
      <w:pPr>
        <w:spacing w:before="120"/>
        <w:jc w:val="both"/>
        <w:rPr>
          <w:rFonts w:ascii="Arial" w:hAnsi="Arial" w:cs="Arial"/>
          <w:sz w:val="22"/>
          <w:szCs w:val="22"/>
          <w:lang w:val="tr-TR" w:eastAsia="en-US"/>
        </w:rPr>
      </w:pPr>
    </w:p>
    <w:p w14:paraId="0F7AFCEB" w14:textId="77777777" w:rsidR="006873ED" w:rsidRPr="00EE14C2" w:rsidRDefault="000A1DBA" w:rsidP="006873ED">
      <w:pPr>
        <w:spacing w:before="120"/>
        <w:jc w:val="both"/>
        <w:rPr>
          <w:rFonts w:ascii="Arial" w:hAnsi="Arial" w:cs="Arial"/>
          <w:sz w:val="22"/>
          <w:szCs w:val="22"/>
          <w:lang w:val="tr-TR" w:eastAsia="en-US"/>
        </w:rPr>
      </w:pPr>
      <w:r w:rsidRPr="00F00330">
        <w:rPr>
          <w:rFonts w:ascii="Arial" w:hAnsi="Arial" w:cs="Arial"/>
          <w:sz w:val="22"/>
          <w:szCs w:val="22"/>
          <w:lang w:val="tr-TR" w:eastAsia="en-US"/>
        </w:rPr>
        <w:lastRenderedPageBreak/>
        <w:t xml:space="preserve">Ajansa gönderilen ulusal </w:t>
      </w:r>
      <w:r w:rsidR="00DA35E6" w:rsidRPr="00F00330">
        <w:rPr>
          <w:rFonts w:ascii="Arial" w:hAnsi="Arial" w:cs="Arial"/>
          <w:sz w:val="22"/>
          <w:szCs w:val="22"/>
          <w:lang w:val="tr-TR" w:eastAsia="en-US"/>
        </w:rPr>
        <w:t xml:space="preserve">örnekler arasından </w:t>
      </w:r>
      <w:r w:rsidR="00E60448">
        <w:rPr>
          <w:rFonts w:ascii="Arial" w:hAnsi="Arial" w:cs="Arial"/>
          <w:sz w:val="22"/>
          <w:szCs w:val="22"/>
          <w:lang w:val="tr-TR" w:eastAsia="en-US"/>
        </w:rPr>
        <w:t>EU</w:t>
      </w:r>
      <w:r w:rsidR="00DA35E6" w:rsidRPr="00E60448">
        <w:rPr>
          <w:rFonts w:ascii="Arial" w:hAnsi="Arial" w:cs="Arial"/>
          <w:sz w:val="22"/>
          <w:szCs w:val="22"/>
          <w:lang w:val="tr-TR" w:eastAsia="en-US"/>
        </w:rPr>
        <w:t xml:space="preserve">-OSHA Kurulu’nda görev yapan dört çıkar grubu (hükümet, işverenler, </w:t>
      </w:r>
      <w:r w:rsidR="00E60448">
        <w:rPr>
          <w:rFonts w:ascii="Arial" w:hAnsi="Arial" w:cs="Arial"/>
          <w:sz w:val="22"/>
          <w:szCs w:val="22"/>
          <w:lang w:val="tr-TR" w:eastAsia="en-US"/>
        </w:rPr>
        <w:t>çalışanlar</w:t>
      </w:r>
      <w:r w:rsidR="00E60448" w:rsidRPr="00E60448">
        <w:rPr>
          <w:rFonts w:ascii="Arial" w:hAnsi="Arial" w:cs="Arial"/>
          <w:sz w:val="22"/>
          <w:szCs w:val="22"/>
          <w:lang w:val="tr-TR" w:eastAsia="en-US"/>
        </w:rPr>
        <w:t xml:space="preserve"> </w:t>
      </w:r>
      <w:r w:rsidR="00DA35E6" w:rsidRPr="00E60448">
        <w:rPr>
          <w:rFonts w:ascii="Arial" w:hAnsi="Arial" w:cs="Arial"/>
          <w:sz w:val="22"/>
          <w:szCs w:val="22"/>
          <w:lang w:val="tr-TR" w:eastAsia="en-US"/>
        </w:rPr>
        <w:t xml:space="preserve">ve Avrupa Komisyonu) artı bir alan uzmanının temsilcilerinden oluşan bir panel tarafından ödül kazananlar ve az sayıda ‘övgüye değer’ örnek seçilecektir. </w:t>
      </w:r>
      <w:r w:rsidR="007054B1" w:rsidRPr="00E60448">
        <w:rPr>
          <w:rFonts w:ascii="Arial" w:hAnsi="Arial" w:cs="Arial"/>
          <w:sz w:val="22"/>
          <w:szCs w:val="22"/>
          <w:lang w:val="tr-TR" w:eastAsia="en-US"/>
        </w:rPr>
        <w:t xml:space="preserve">Ödüllerin kesin sayısı önceden belirlenemez. Bir ödül kazanmayan veya övgü almayan örnekler yine de iyi uygulama örneği olarak İyi Uygulama Ödülleri kitapçığına dahil edilmek üzere seçilebilir. </w:t>
      </w:r>
    </w:p>
    <w:p w14:paraId="7C456EC0" w14:textId="77777777" w:rsidR="006873ED" w:rsidRPr="00F00330" w:rsidRDefault="007054B1" w:rsidP="006873ED">
      <w:pPr>
        <w:spacing w:before="120"/>
        <w:jc w:val="both"/>
        <w:rPr>
          <w:rFonts w:ascii="Arial" w:hAnsi="Arial" w:cs="Arial"/>
          <w:sz w:val="22"/>
          <w:szCs w:val="22"/>
          <w:lang w:val="tr-TR" w:eastAsia="en-US"/>
        </w:rPr>
      </w:pPr>
      <w:r w:rsidRPr="00F00330">
        <w:rPr>
          <w:rFonts w:ascii="Arial" w:hAnsi="Arial" w:cs="Arial"/>
          <w:sz w:val="22"/>
          <w:szCs w:val="22"/>
          <w:lang w:val="tr-TR" w:eastAsia="en-US"/>
        </w:rPr>
        <w:t>Ajans ödül kazanan her bir örneği temsilen iki temsilcinin ödül törenine katılım masraflarını karşılayacaktır. Ödül töreni 2015 baharında düzenlenecektir</w:t>
      </w:r>
      <w:r w:rsidR="006873ED" w:rsidRPr="00F00330">
        <w:rPr>
          <w:rFonts w:ascii="Arial" w:hAnsi="Arial" w:cs="Arial"/>
          <w:sz w:val="22"/>
          <w:szCs w:val="22"/>
          <w:lang w:val="tr-TR" w:eastAsia="en-US"/>
        </w:rPr>
        <w:t>.</w:t>
      </w:r>
    </w:p>
    <w:p w14:paraId="0EB6C279" w14:textId="77777777" w:rsidR="006873ED" w:rsidRPr="00F00330" w:rsidRDefault="007054B1" w:rsidP="006873ED">
      <w:pPr>
        <w:spacing w:before="120"/>
        <w:jc w:val="both"/>
        <w:rPr>
          <w:rFonts w:ascii="Arial" w:hAnsi="Arial" w:cs="Arial"/>
          <w:sz w:val="22"/>
          <w:szCs w:val="22"/>
          <w:lang w:val="tr-TR" w:eastAsia="en-US"/>
        </w:rPr>
      </w:pPr>
      <w:r w:rsidRPr="00F00330">
        <w:rPr>
          <w:rFonts w:ascii="Arial" w:hAnsi="Arial" w:cs="Arial"/>
          <w:sz w:val="22"/>
          <w:szCs w:val="22"/>
          <w:lang w:val="tr-TR" w:eastAsia="en-US"/>
        </w:rPr>
        <w:t xml:space="preserve">Diğer temsilciler ve “övgüye değer” bulunan örneklerin katılımcıları da masrafları kendileri karşılayarak ödül törenine katılabilir. </w:t>
      </w:r>
      <w:r w:rsidR="006873ED" w:rsidRPr="00F00330">
        <w:rPr>
          <w:rFonts w:ascii="Arial" w:hAnsi="Arial" w:cs="Arial"/>
          <w:sz w:val="22"/>
          <w:szCs w:val="22"/>
          <w:lang w:val="tr-TR" w:eastAsia="en-US"/>
        </w:rPr>
        <w:t xml:space="preserve"> </w:t>
      </w:r>
    </w:p>
    <w:p w14:paraId="144F6637" w14:textId="77777777" w:rsidR="006873ED" w:rsidRPr="00F00330" w:rsidRDefault="007466E7" w:rsidP="006873ED">
      <w:pPr>
        <w:spacing w:before="120"/>
        <w:jc w:val="both"/>
        <w:rPr>
          <w:rFonts w:ascii="Arial" w:hAnsi="Arial" w:cs="Arial"/>
          <w:sz w:val="22"/>
          <w:szCs w:val="22"/>
          <w:lang w:val="tr-TR" w:eastAsia="en-US"/>
        </w:rPr>
      </w:pPr>
      <w:r w:rsidRPr="00F00330">
        <w:rPr>
          <w:rFonts w:ascii="Arial" w:hAnsi="Arial" w:cs="Arial"/>
          <w:sz w:val="22"/>
          <w:szCs w:val="22"/>
          <w:lang w:val="tr-TR" w:eastAsia="en-US"/>
        </w:rPr>
        <w:t>Ödül töreninin ardından tüm ödül kazananlar ve övgüye değer görülen örnekler ajansın raporunda ve AB-OSHA’nın internet sitesinde yayınlanacaktır</w:t>
      </w:r>
      <w:r w:rsidR="006873ED" w:rsidRPr="00F00330">
        <w:rPr>
          <w:rFonts w:ascii="Arial" w:hAnsi="Arial" w:cs="Arial"/>
          <w:sz w:val="22"/>
          <w:szCs w:val="22"/>
          <w:lang w:val="tr-TR" w:eastAsia="en-US"/>
        </w:rPr>
        <w:t xml:space="preserve">. </w:t>
      </w:r>
    </w:p>
    <w:p w14:paraId="4510FFAE" w14:textId="77777777" w:rsidR="006873ED" w:rsidRPr="00F00330" w:rsidRDefault="006873ED" w:rsidP="006873ED">
      <w:pPr>
        <w:keepNext/>
        <w:spacing w:before="240" w:after="60"/>
        <w:outlineLvl w:val="0"/>
        <w:rPr>
          <w:rFonts w:ascii="Arial" w:hAnsi="Arial" w:cs="Arial"/>
          <w:b/>
          <w:bCs/>
          <w:kern w:val="32"/>
          <w:sz w:val="22"/>
          <w:szCs w:val="22"/>
          <w:lang w:val="tr-TR" w:eastAsia="en-US"/>
        </w:rPr>
      </w:pPr>
    </w:p>
    <w:p w14:paraId="382D9CCA" w14:textId="77777777" w:rsidR="006873ED" w:rsidRPr="00F00330" w:rsidRDefault="007466E7" w:rsidP="006873ED">
      <w:pPr>
        <w:rPr>
          <w:rFonts w:ascii="Arial" w:hAnsi="Arial"/>
          <w:b/>
          <w:sz w:val="22"/>
          <w:lang w:val="tr-TR" w:eastAsia="en-US"/>
        </w:rPr>
      </w:pPr>
      <w:r w:rsidRPr="00F00330">
        <w:rPr>
          <w:rFonts w:ascii="Arial" w:hAnsi="Arial"/>
          <w:b/>
          <w:sz w:val="22"/>
          <w:lang w:val="tr-TR" w:eastAsia="en-US"/>
        </w:rPr>
        <w:t>Avrupa Düzeyi</w:t>
      </w:r>
      <w:r w:rsidR="006873ED" w:rsidRPr="00F00330">
        <w:rPr>
          <w:rFonts w:ascii="Arial" w:hAnsi="Arial"/>
          <w:b/>
          <w:sz w:val="22"/>
          <w:lang w:val="tr-TR" w:eastAsia="en-US"/>
        </w:rPr>
        <w:t xml:space="preserve">: </w:t>
      </w:r>
      <w:r w:rsidRPr="00F00330">
        <w:rPr>
          <w:rFonts w:ascii="Arial" w:hAnsi="Arial"/>
          <w:b/>
          <w:sz w:val="22"/>
          <w:lang w:val="tr-TR" w:eastAsia="en-US"/>
        </w:rPr>
        <w:t xml:space="preserve">Yarışmanın Sonuçlarının Bildirimi </w:t>
      </w:r>
    </w:p>
    <w:p w14:paraId="48E4BE69" w14:textId="77777777" w:rsidR="006873ED" w:rsidRPr="00E60448" w:rsidRDefault="007466E7" w:rsidP="006873ED">
      <w:pPr>
        <w:spacing w:before="120"/>
        <w:jc w:val="both"/>
        <w:rPr>
          <w:rFonts w:ascii="Arial" w:hAnsi="Arial" w:cs="Arial"/>
          <w:sz w:val="22"/>
          <w:szCs w:val="22"/>
          <w:lang w:val="tr-TR" w:eastAsia="en-US"/>
        </w:rPr>
      </w:pPr>
      <w:r w:rsidRPr="00F00330">
        <w:rPr>
          <w:rFonts w:ascii="Arial" w:hAnsi="Arial" w:cs="Arial"/>
          <w:sz w:val="22"/>
          <w:szCs w:val="22"/>
          <w:lang w:val="tr-TR" w:eastAsia="en-US"/>
        </w:rPr>
        <w:t xml:space="preserve">Panel kazananları belirledikten sonra </w:t>
      </w:r>
      <w:r w:rsidR="00E60448">
        <w:rPr>
          <w:rFonts w:ascii="Arial" w:hAnsi="Arial" w:cs="Arial"/>
          <w:sz w:val="22"/>
          <w:szCs w:val="22"/>
          <w:lang w:val="tr-TR" w:eastAsia="en-US"/>
        </w:rPr>
        <w:t>Avrupa</w:t>
      </w:r>
      <w:r w:rsidRPr="00E60448">
        <w:rPr>
          <w:rFonts w:ascii="Arial" w:hAnsi="Arial" w:cs="Arial"/>
          <w:sz w:val="22"/>
          <w:szCs w:val="22"/>
          <w:lang w:val="tr-TR" w:eastAsia="en-US"/>
        </w:rPr>
        <w:t xml:space="preserve"> İş Sağlığı ve Güvenliği Ajansı (</w:t>
      </w:r>
      <w:r w:rsidR="00E60448">
        <w:rPr>
          <w:rFonts w:ascii="Arial" w:hAnsi="Arial" w:cs="Arial"/>
          <w:sz w:val="22"/>
          <w:szCs w:val="22"/>
          <w:lang w:val="tr-TR" w:eastAsia="en-US"/>
        </w:rPr>
        <w:t>EU</w:t>
      </w:r>
      <w:r w:rsidRPr="00E60448">
        <w:rPr>
          <w:rFonts w:ascii="Arial" w:hAnsi="Arial" w:cs="Arial"/>
          <w:sz w:val="22"/>
          <w:szCs w:val="22"/>
          <w:lang w:val="tr-TR" w:eastAsia="en-US"/>
        </w:rPr>
        <w:t>-OSHA) sonuçları bildirmek amacıyla odak noktalar</w:t>
      </w:r>
      <w:r w:rsidR="00E60448">
        <w:rPr>
          <w:rFonts w:ascii="Arial" w:hAnsi="Arial" w:cs="Arial"/>
          <w:sz w:val="22"/>
          <w:szCs w:val="22"/>
          <w:lang w:val="tr-TR" w:eastAsia="en-US"/>
        </w:rPr>
        <w:t>a göndermek üzere</w:t>
      </w:r>
      <w:r w:rsidRPr="00E60448">
        <w:rPr>
          <w:rFonts w:ascii="Arial" w:hAnsi="Arial" w:cs="Arial"/>
          <w:sz w:val="22"/>
          <w:szCs w:val="22"/>
          <w:lang w:val="tr-TR" w:eastAsia="en-US"/>
        </w:rPr>
        <w:t xml:space="preserve"> resmi mektuplar hazırlayacaktır.  </w:t>
      </w:r>
    </w:p>
    <w:p w14:paraId="0A69917F" w14:textId="77777777" w:rsidR="007466E7" w:rsidRPr="00F00330" w:rsidRDefault="007466E7" w:rsidP="006873ED">
      <w:pPr>
        <w:spacing w:before="120"/>
        <w:jc w:val="both"/>
        <w:rPr>
          <w:rFonts w:ascii="Arial" w:hAnsi="Arial" w:cs="Arial"/>
          <w:sz w:val="22"/>
          <w:szCs w:val="22"/>
          <w:lang w:val="tr-TR" w:eastAsia="en-US"/>
        </w:rPr>
      </w:pPr>
      <w:r w:rsidRPr="00EE14C2">
        <w:rPr>
          <w:rFonts w:ascii="Arial" w:hAnsi="Arial" w:cs="Arial"/>
          <w:sz w:val="22"/>
          <w:szCs w:val="22"/>
          <w:lang w:val="tr-TR" w:eastAsia="en-US"/>
        </w:rPr>
        <w:t xml:space="preserve">Üye ülkeler kriterleri yerine getiren ve iyi nitelikli olarak görülen tüm iyi uygulama örneklerini yayınlayabilir. Bu örnekler arasında Ajansa gönderilmiş örnekler de olabilir. Fakat bu örneklerin Avrupa’da </w:t>
      </w:r>
      <w:r w:rsidRPr="00F00330">
        <w:rPr>
          <w:rFonts w:ascii="Arial" w:hAnsi="Arial" w:cs="Arial"/>
          <w:sz w:val="22"/>
          <w:szCs w:val="22"/>
          <w:lang w:val="tr-TR" w:eastAsia="en-US"/>
        </w:rPr>
        <w:t xml:space="preserve">verilecek bir ödüle </w:t>
      </w:r>
      <w:r w:rsidRPr="00F00330">
        <w:rPr>
          <w:rFonts w:ascii="Arial" w:hAnsi="Arial" w:cs="Arial"/>
          <w:sz w:val="22"/>
          <w:szCs w:val="22"/>
          <w:u w:val="single"/>
          <w:lang w:val="tr-TR" w:eastAsia="en-US"/>
        </w:rPr>
        <w:t>aday</w:t>
      </w:r>
      <w:r w:rsidRPr="00F00330">
        <w:rPr>
          <w:rFonts w:ascii="Arial" w:hAnsi="Arial" w:cs="Arial"/>
          <w:sz w:val="22"/>
          <w:szCs w:val="22"/>
          <w:lang w:val="tr-TR" w:eastAsia="en-US"/>
        </w:rPr>
        <w:t xml:space="preserve"> olduğunu açıkça belirtmelidir. </w:t>
      </w:r>
      <w:r w:rsidR="006873ED" w:rsidRPr="00F00330">
        <w:rPr>
          <w:rFonts w:ascii="Arial" w:hAnsi="Arial" w:cs="Arial"/>
          <w:sz w:val="22"/>
          <w:szCs w:val="22"/>
          <w:lang w:val="tr-TR" w:eastAsia="en-US"/>
        </w:rPr>
        <w:t xml:space="preserve"> </w:t>
      </w:r>
    </w:p>
    <w:p w14:paraId="0EFF7654" w14:textId="77777777" w:rsidR="006873ED" w:rsidRPr="00EE14C2" w:rsidRDefault="007466E7" w:rsidP="006873ED">
      <w:pPr>
        <w:spacing w:before="120"/>
        <w:jc w:val="both"/>
        <w:rPr>
          <w:rFonts w:ascii="Arial" w:hAnsi="Arial" w:cs="Arial"/>
          <w:sz w:val="22"/>
          <w:szCs w:val="22"/>
          <w:lang w:val="tr-TR" w:eastAsia="en-US"/>
        </w:rPr>
      </w:pPr>
      <w:r w:rsidRPr="00F00330">
        <w:rPr>
          <w:rFonts w:ascii="Arial" w:hAnsi="Arial" w:cs="Arial"/>
          <w:sz w:val="22"/>
          <w:szCs w:val="22"/>
          <w:lang w:val="tr-TR" w:eastAsia="en-US"/>
        </w:rPr>
        <w:t xml:space="preserve">Avrupa’daki bu yarışmaya katılan tüm şirketler </w:t>
      </w:r>
      <w:r w:rsidR="002E38E6" w:rsidRPr="00F00330">
        <w:rPr>
          <w:rFonts w:ascii="Arial" w:hAnsi="Arial" w:cs="Arial"/>
          <w:sz w:val="22"/>
          <w:szCs w:val="22"/>
          <w:lang w:val="tr-TR" w:eastAsia="en-US"/>
        </w:rPr>
        <w:t>İyi Uygulama Ödülleri toplantısında sonuçlar resmi olarak duyurulmadan önce değerlendirme sonuçları hakkında bilgilendirilecektir (</w:t>
      </w:r>
      <w:r w:rsidR="00E60448">
        <w:rPr>
          <w:rFonts w:ascii="Arial" w:hAnsi="Arial" w:cs="Arial"/>
          <w:sz w:val="22"/>
          <w:szCs w:val="22"/>
          <w:lang w:val="tr-TR" w:eastAsia="en-US"/>
        </w:rPr>
        <w:t>Lütfen</w:t>
      </w:r>
      <w:r w:rsidR="00E60448" w:rsidRPr="00E60448">
        <w:rPr>
          <w:rFonts w:ascii="Arial" w:hAnsi="Arial" w:cs="Arial"/>
          <w:sz w:val="22"/>
          <w:szCs w:val="22"/>
          <w:lang w:val="tr-TR" w:eastAsia="en-US"/>
        </w:rPr>
        <w:t xml:space="preserve"> </w:t>
      </w:r>
      <w:r w:rsidR="002E38E6" w:rsidRPr="00E60448">
        <w:rPr>
          <w:rFonts w:ascii="Arial" w:hAnsi="Arial" w:cs="Arial"/>
          <w:sz w:val="22"/>
          <w:szCs w:val="22"/>
          <w:lang w:val="tr-TR" w:eastAsia="en-US"/>
        </w:rPr>
        <w:t>Zaman Çizelgesinde gösterge</w:t>
      </w:r>
      <w:r w:rsidR="00046469" w:rsidRPr="00E60448">
        <w:rPr>
          <w:rFonts w:ascii="Arial" w:hAnsi="Arial" w:cs="Arial"/>
          <w:sz w:val="22"/>
          <w:szCs w:val="22"/>
          <w:lang w:val="tr-TR" w:eastAsia="en-US"/>
        </w:rPr>
        <w:t xml:space="preserve"> amaçlı</w:t>
      </w:r>
      <w:r w:rsidR="002E38E6" w:rsidRPr="00EE14C2">
        <w:rPr>
          <w:rFonts w:ascii="Arial" w:hAnsi="Arial" w:cs="Arial"/>
          <w:sz w:val="22"/>
          <w:szCs w:val="22"/>
          <w:lang w:val="tr-TR" w:eastAsia="en-US"/>
        </w:rPr>
        <w:t xml:space="preserve"> verilen zaman çerçevesine bakınız</w:t>
      </w:r>
      <w:r w:rsidR="006873ED" w:rsidRPr="00EE14C2">
        <w:rPr>
          <w:rFonts w:ascii="Arial" w:hAnsi="Arial" w:cs="Arial"/>
          <w:sz w:val="22"/>
          <w:szCs w:val="22"/>
          <w:lang w:val="tr-TR" w:eastAsia="en-US"/>
        </w:rPr>
        <w:t>).</w:t>
      </w:r>
    </w:p>
    <w:p w14:paraId="796B290A" w14:textId="77777777" w:rsidR="006873ED" w:rsidRPr="002132D3" w:rsidRDefault="006873ED" w:rsidP="006873ED">
      <w:pPr>
        <w:spacing w:before="360"/>
        <w:jc w:val="both"/>
        <w:rPr>
          <w:rFonts w:ascii="Arial" w:hAnsi="Arial"/>
          <w:color w:val="000000"/>
          <w:szCs w:val="17"/>
          <w:lang w:val="tr-TR" w:eastAsia="en-US"/>
        </w:rPr>
      </w:pPr>
      <w:r w:rsidRPr="00F00330">
        <w:rPr>
          <w:sz w:val="22"/>
          <w:szCs w:val="22"/>
          <w:lang w:val="tr-TR" w:eastAsia="en-US"/>
        </w:rPr>
        <w:br w:type="page"/>
      </w:r>
      <w:r w:rsidR="002E38E6" w:rsidRPr="00F00330">
        <w:rPr>
          <w:rFonts w:ascii="Arial" w:hAnsi="Arial"/>
          <w:b/>
          <w:lang w:val="tr-TR" w:eastAsia="en-US"/>
        </w:rPr>
        <w:lastRenderedPageBreak/>
        <w:t>Ek</w:t>
      </w:r>
      <w:r w:rsidRPr="00F00330">
        <w:rPr>
          <w:rFonts w:ascii="Arial" w:hAnsi="Arial"/>
          <w:b/>
          <w:lang w:val="tr-TR" w:eastAsia="en-US"/>
        </w:rPr>
        <w:t xml:space="preserve"> A: </w:t>
      </w:r>
      <w:r w:rsidR="004F634C" w:rsidRPr="00F00330">
        <w:rPr>
          <w:rFonts w:ascii="Arial" w:hAnsi="Arial"/>
          <w:b/>
          <w:lang w:val="tr-TR" w:eastAsia="en-US"/>
        </w:rPr>
        <w:t>Örneklerde hangi hususlar kanıtlanmalıdır</w:t>
      </w:r>
      <w:r w:rsidRPr="002132D3">
        <w:rPr>
          <w:rFonts w:ascii="Arial" w:hAnsi="Arial"/>
          <w:b/>
          <w:lang w:val="tr-TR" w:eastAsia="en-US"/>
        </w:rPr>
        <w:t>?</w:t>
      </w:r>
    </w:p>
    <w:p w14:paraId="1F124B23" w14:textId="77777777" w:rsidR="006873ED" w:rsidRPr="0048402A" w:rsidRDefault="006873ED" w:rsidP="006873ED">
      <w:pPr>
        <w:jc w:val="both"/>
        <w:rPr>
          <w:rFonts w:ascii="Arial" w:hAnsi="Arial"/>
          <w:color w:val="000000"/>
          <w:szCs w:val="17"/>
          <w:lang w:val="tr-TR" w:eastAsia="en-US"/>
        </w:rPr>
      </w:pPr>
    </w:p>
    <w:p w14:paraId="1BD943C6" w14:textId="77777777" w:rsidR="006873ED" w:rsidRPr="00A534E6" w:rsidRDefault="004F634C" w:rsidP="006873ED">
      <w:pPr>
        <w:spacing w:after="120"/>
        <w:jc w:val="both"/>
        <w:rPr>
          <w:rFonts w:ascii="Arial" w:hAnsi="Arial"/>
          <w:color w:val="000000"/>
          <w:sz w:val="22"/>
          <w:szCs w:val="22"/>
          <w:lang w:val="tr-TR" w:eastAsia="en-US"/>
        </w:rPr>
      </w:pPr>
      <w:r w:rsidRPr="009939A0">
        <w:rPr>
          <w:rFonts w:ascii="Arial" w:hAnsi="Arial"/>
          <w:color w:val="000000"/>
          <w:sz w:val="22"/>
          <w:szCs w:val="22"/>
          <w:lang w:val="tr-TR" w:eastAsia="en-US"/>
        </w:rPr>
        <w:t>Gönderilen örneklerde iyi uygulamanın işyerinde nasıl uygulandığı açık biçimde gösterilmeli ve aşağıdaki hususlara ilişkin kanıtlar yer almalıdır</w:t>
      </w:r>
      <w:r w:rsidR="006873ED" w:rsidRPr="00A534E6">
        <w:rPr>
          <w:rFonts w:ascii="Arial" w:hAnsi="Arial"/>
          <w:color w:val="000000"/>
          <w:sz w:val="22"/>
          <w:szCs w:val="22"/>
          <w:lang w:val="tr-TR" w:eastAsia="en-US"/>
        </w:rPr>
        <w:t>:</w:t>
      </w:r>
    </w:p>
    <w:p w14:paraId="7909D666" w14:textId="77777777" w:rsidR="006873ED" w:rsidRPr="00AC4D50" w:rsidRDefault="00692C90" w:rsidP="006873ED">
      <w:pPr>
        <w:numPr>
          <w:ilvl w:val="0"/>
          <w:numId w:val="19"/>
        </w:numPr>
        <w:spacing w:after="120"/>
        <w:jc w:val="both"/>
        <w:rPr>
          <w:rFonts w:ascii="Arial" w:hAnsi="Arial"/>
          <w:color w:val="000000"/>
          <w:sz w:val="22"/>
          <w:szCs w:val="22"/>
          <w:lang w:val="tr-TR" w:eastAsia="en-US"/>
        </w:rPr>
      </w:pPr>
      <w:r w:rsidRPr="000B722E">
        <w:rPr>
          <w:rFonts w:ascii="Arial" w:hAnsi="Arial"/>
          <w:color w:val="000000"/>
          <w:sz w:val="22"/>
          <w:szCs w:val="22"/>
          <w:lang w:val="tr-TR" w:eastAsia="en-US"/>
        </w:rPr>
        <w:t>İşyerinde</w:t>
      </w:r>
      <w:r w:rsidR="004F634C" w:rsidRPr="00797A21">
        <w:rPr>
          <w:rFonts w:ascii="Arial" w:hAnsi="Arial"/>
          <w:color w:val="000000"/>
          <w:sz w:val="22"/>
          <w:szCs w:val="22"/>
          <w:lang w:val="tr-TR" w:eastAsia="en-US"/>
        </w:rPr>
        <w:t xml:space="preserve"> bulunan psikososyal risklerin kapsamlı bir değerlendirilmesi ve </w:t>
      </w:r>
      <w:r w:rsidR="00024303" w:rsidRPr="00797A21">
        <w:rPr>
          <w:rFonts w:ascii="Arial" w:hAnsi="Arial"/>
          <w:color w:val="000000"/>
          <w:sz w:val="22"/>
          <w:szCs w:val="22"/>
          <w:lang w:val="tr-TR" w:eastAsia="en-US"/>
        </w:rPr>
        <w:t>psikososyal riskleri önlemeyi veya azaltmayı amaçlayan ve katılımcı bir yaklaşımla uygulanan uygulamalar ve faaliyetler</w:t>
      </w:r>
      <w:r w:rsidR="006873ED" w:rsidRPr="00AC4D50">
        <w:rPr>
          <w:rFonts w:ascii="Arial" w:hAnsi="Arial"/>
          <w:color w:val="000000"/>
          <w:sz w:val="22"/>
          <w:szCs w:val="22"/>
          <w:lang w:val="tr-TR" w:eastAsia="en-US"/>
        </w:rPr>
        <w:t xml:space="preserve">; </w:t>
      </w:r>
    </w:p>
    <w:p w14:paraId="0972EE3C" w14:textId="77777777" w:rsidR="006873ED" w:rsidRPr="00F00330" w:rsidRDefault="00024303" w:rsidP="006873ED">
      <w:pPr>
        <w:numPr>
          <w:ilvl w:val="0"/>
          <w:numId w:val="19"/>
        </w:numPr>
        <w:spacing w:after="120"/>
        <w:jc w:val="both"/>
        <w:rPr>
          <w:rFonts w:ascii="Arial" w:hAnsi="Arial"/>
          <w:color w:val="000000"/>
          <w:sz w:val="22"/>
          <w:szCs w:val="22"/>
          <w:lang w:val="tr-TR" w:eastAsia="en-US"/>
        </w:rPr>
      </w:pPr>
      <w:r w:rsidRPr="00EE14C2">
        <w:rPr>
          <w:rFonts w:ascii="Arial" w:hAnsi="Arial"/>
          <w:color w:val="000000"/>
          <w:sz w:val="22"/>
          <w:szCs w:val="22"/>
          <w:lang w:val="tr-TR" w:eastAsia="en-US"/>
        </w:rPr>
        <w:t>Psikososyal risklerin değerlendirilmesi ve yönetimi ile işyerinde ruh sağlığı</w:t>
      </w:r>
      <w:r w:rsidR="00046469" w:rsidRPr="00F00330">
        <w:rPr>
          <w:rFonts w:ascii="Arial" w:hAnsi="Arial"/>
          <w:color w:val="000000"/>
          <w:sz w:val="22"/>
          <w:szCs w:val="22"/>
          <w:lang w:val="tr-TR" w:eastAsia="en-US"/>
        </w:rPr>
        <w:t>nın desteklenmesini de kapsayan bütüncül bir iş sağlığı ve güvenliği yaklaşımının uygulanması</w:t>
      </w:r>
      <w:r w:rsidR="006873ED" w:rsidRPr="00F00330">
        <w:rPr>
          <w:rFonts w:ascii="Arial" w:hAnsi="Arial"/>
          <w:color w:val="000000"/>
          <w:sz w:val="22"/>
          <w:szCs w:val="22"/>
          <w:lang w:val="tr-TR" w:eastAsia="en-US"/>
        </w:rPr>
        <w:t>;</w:t>
      </w:r>
    </w:p>
    <w:p w14:paraId="192A2BEC" w14:textId="77777777" w:rsidR="006873ED" w:rsidRPr="00F00330" w:rsidRDefault="00046469" w:rsidP="006873ED">
      <w:pPr>
        <w:numPr>
          <w:ilvl w:val="0"/>
          <w:numId w:val="19"/>
        </w:numPr>
        <w:spacing w:after="120"/>
        <w:jc w:val="both"/>
        <w:rPr>
          <w:rFonts w:ascii="Arial" w:hAnsi="Arial"/>
          <w:color w:val="000000"/>
          <w:sz w:val="22"/>
          <w:szCs w:val="22"/>
          <w:lang w:val="tr-TR" w:eastAsia="en-US"/>
        </w:rPr>
      </w:pPr>
      <w:r w:rsidRPr="00F00330">
        <w:rPr>
          <w:rFonts w:ascii="Arial" w:hAnsi="Arial"/>
          <w:color w:val="000000"/>
          <w:sz w:val="22"/>
          <w:szCs w:val="22"/>
          <w:lang w:val="tr-TR" w:eastAsia="en-US"/>
        </w:rPr>
        <w:t xml:space="preserve">Birincil (risklerin ortadan kaldırılması), ikincil (ortadan kaldırılamayan risklerden </w:t>
      </w:r>
      <w:r w:rsidR="001337FA" w:rsidRPr="00F00330">
        <w:rPr>
          <w:rFonts w:ascii="Arial" w:hAnsi="Arial"/>
          <w:color w:val="000000"/>
          <w:sz w:val="22"/>
          <w:szCs w:val="22"/>
          <w:lang w:val="tr-TR" w:eastAsia="en-US"/>
        </w:rPr>
        <w:t>çalışanların</w:t>
      </w:r>
      <w:r w:rsidRPr="00F00330">
        <w:rPr>
          <w:rFonts w:ascii="Arial" w:hAnsi="Arial"/>
          <w:color w:val="000000"/>
          <w:sz w:val="22"/>
          <w:szCs w:val="22"/>
          <w:lang w:val="tr-TR" w:eastAsia="en-US"/>
        </w:rPr>
        <w:t xml:space="preserve">korunması) ve üçüncül (stres ve psikososyal sorunlardan muzdarip </w:t>
      </w:r>
      <w:r w:rsidR="001337FA" w:rsidRPr="00F00330">
        <w:rPr>
          <w:rFonts w:ascii="Arial" w:hAnsi="Arial"/>
          <w:color w:val="000000"/>
          <w:sz w:val="22"/>
          <w:szCs w:val="22"/>
          <w:lang w:val="tr-TR" w:eastAsia="en-US"/>
        </w:rPr>
        <w:t xml:space="preserve">çalışanlara </w:t>
      </w:r>
      <w:r w:rsidRPr="00F00330">
        <w:rPr>
          <w:rFonts w:ascii="Arial" w:hAnsi="Arial"/>
          <w:color w:val="000000"/>
          <w:sz w:val="22"/>
          <w:szCs w:val="22"/>
          <w:lang w:val="tr-TR" w:eastAsia="en-US"/>
        </w:rPr>
        <w:t xml:space="preserve">yardımcı olunması) müdahaleler de </w:t>
      </w:r>
      <w:r w:rsidR="00692C90" w:rsidRPr="00F00330">
        <w:rPr>
          <w:rFonts w:ascii="Arial" w:hAnsi="Arial"/>
          <w:color w:val="000000"/>
          <w:sz w:val="22"/>
          <w:szCs w:val="22"/>
          <w:lang w:val="tr-TR" w:eastAsia="en-US"/>
        </w:rPr>
        <w:t>dâhil</w:t>
      </w:r>
      <w:r w:rsidRPr="00F00330">
        <w:rPr>
          <w:rFonts w:ascii="Arial" w:hAnsi="Arial"/>
          <w:color w:val="000000"/>
          <w:sz w:val="22"/>
          <w:szCs w:val="22"/>
          <w:lang w:val="tr-TR" w:eastAsia="en-US"/>
        </w:rPr>
        <w:t xml:space="preserve"> olmak üzere i</w:t>
      </w:r>
      <w:r w:rsidR="001337FA" w:rsidRPr="00F00330">
        <w:rPr>
          <w:rFonts w:ascii="Arial" w:hAnsi="Arial"/>
          <w:color w:val="000000"/>
          <w:sz w:val="22"/>
          <w:szCs w:val="22"/>
          <w:lang w:val="tr-TR" w:eastAsia="en-US"/>
        </w:rPr>
        <w:t>ş</w:t>
      </w:r>
      <w:r w:rsidRPr="00F00330">
        <w:rPr>
          <w:rFonts w:ascii="Arial" w:hAnsi="Arial"/>
          <w:color w:val="000000"/>
          <w:sz w:val="22"/>
          <w:szCs w:val="22"/>
          <w:lang w:val="tr-TR" w:eastAsia="en-US"/>
        </w:rPr>
        <w:t>le ilgili stresi azaltmayı amaçlayan kurumsal faaliyetler</w:t>
      </w:r>
      <w:r w:rsidR="006873ED" w:rsidRPr="00F00330">
        <w:rPr>
          <w:rFonts w:ascii="Arial" w:hAnsi="Arial"/>
          <w:color w:val="000000"/>
          <w:sz w:val="22"/>
          <w:szCs w:val="22"/>
          <w:lang w:val="tr-TR" w:eastAsia="en-US"/>
        </w:rPr>
        <w:t xml:space="preserve">; </w:t>
      </w:r>
    </w:p>
    <w:p w14:paraId="01E3B216" w14:textId="77777777" w:rsidR="006873ED" w:rsidRPr="00F00330" w:rsidRDefault="00692C90" w:rsidP="006873ED">
      <w:pPr>
        <w:numPr>
          <w:ilvl w:val="0"/>
          <w:numId w:val="19"/>
        </w:numPr>
        <w:spacing w:after="120"/>
        <w:jc w:val="both"/>
        <w:rPr>
          <w:rFonts w:ascii="Arial" w:hAnsi="Arial"/>
          <w:color w:val="000000"/>
          <w:sz w:val="22"/>
          <w:szCs w:val="22"/>
          <w:lang w:val="tr-TR" w:eastAsia="en-US"/>
        </w:rPr>
      </w:pPr>
      <w:r w:rsidRPr="00F00330">
        <w:rPr>
          <w:rFonts w:ascii="Arial" w:hAnsi="Arial"/>
          <w:color w:val="000000"/>
          <w:sz w:val="22"/>
          <w:szCs w:val="22"/>
          <w:lang w:val="tr-TR" w:eastAsia="en-US"/>
        </w:rPr>
        <w:t>İşyerindeki</w:t>
      </w:r>
      <w:r w:rsidR="00046469" w:rsidRPr="00F00330">
        <w:rPr>
          <w:rFonts w:ascii="Arial" w:hAnsi="Arial"/>
          <w:color w:val="000000"/>
          <w:sz w:val="22"/>
          <w:szCs w:val="22"/>
          <w:lang w:val="tr-TR" w:eastAsia="en-US"/>
        </w:rPr>
        <w:t xml:space="preserve"> </w:t>
      </w:r>
      <w:r w:rsidRPr="00F00330">
        <w:rPr>
          <w:rFonts w:ascii="Arial" w:hAnsi="Arial"/>
          <w:color w:val="000000"/>
          <w:sz w:val="22"/>
          <w:szCs w:val="22"/>
          <w:lang w:val="tr-TR" w:eastAsia="en-US"/>
        </w:rPr>
        <w:t>stres</w:t>
      </w:r>
      <w:r w:rsidR="00046469" w:rsidRPr="00F00330">
        <w:rPr>
          <w:rFonts w:ascii="Arial" w:hAnsi="Arial"/>
          <w:color w:val="000000"/>
          <w:sz w:val="22"/>
          <w:szCs w:val="22"/>
          <w:lang w:val="tr-TR" w:eastAsia="en-US"/>
        </w:rPr>
        <w:t xml:space="preserve"> ve psikososyal risklerin değerlendirilmesi ve yönetilmesine yönelik uygulama araçlarının geliştirilmesi ve uygulanması</w:t>
      </w:r>
      <w:r w:rsidR="006873ED" w:rsidRPr="00F00330">
        <w:rPr>
          <w:rFonts w:ascii="Arial" w:hAnsi="Arial"/>
          <w:color w:val="000000"/>
          <w:sz w:val="22"/>
          <w:szCs w:val="22"/>
          <w:lang w:val="tr-TR" w:eastAsia="en-US"/>
        </w:rPr>
        <w:t>.</w:t>
      </w:r>
    </w:p>
    <w:p w14:paraId="1733B60F" w14:textId="77777777" w:rsidR="006873ED" w:rsidRPr="00F00330" w:rsidRDefault="006873ED" w:rsidP="006873ED">
      <w:pPr>
        <w:jc w:val="both"/>
        <w:rPr>
          <w:rFonts w:ascii="Arial" w:hAnsi="Arial"/>
          <w:color w:val="000000"/>
          <w:sz w:val="22"/>
          <w:szCs w:val="22"/>
          <w:lang w:val="tr-TR" w:eastAsia="en-US"/>
        </w:rPr>
      </w:pPr>
    </w:p>
    <w:p w14:paraId="35DC1C8B" w14:textId="77777777" w:rsidR="006873ED" w:rsidRPr="00F00330" w:rsidRDefault="00046469" w:rsidP="006873ED">
      <w:pPr>
        <w:spacing w:after="120"/>
        <w:jc w:val="both"/>
        <w:rPr>
          <w:rFonts w:ascii="Arial" w:hAnsi="Arial"/>
          <w:color w:val="000000"/>
          <w:sz w:val="22"/>
          <w:lang w:val="tr-TR" w:eastAsia="en-US"/>
        </w:rPr>
      </w:pPr>
      <w:r w:rsidRPr="00F00330">
        <w:rPr>
          <w:rFonts w:ascii="Arial" w:hAnsi="Arial"/>
          <w:color w:val="000000"/>
          <w:sz w:val="22"/>
          <w:lang w:val="tr-TR" w:eastAsia="en-US"/>
        </w:rPr>
        <w:t xml:space="preserve">Jüri üyeleri </w:t>
      </w:r>
      <w:r w:rsidR="00F00330" w:rsidRPr="00F00330">
        <w:rPr>
          <w:rFonts w:ascii="Arial" w:hAnsi="Arial"/>
          <w:color w:val="000000"/>
          <w:sz w:val="22"/>
          <w:lang w:val="tr-TR" w:eastAsia="en-US"/>
        </w:rPr>
        <w:t>asağıdaki</w:t>
      </w:r>
      <w:r w:rsidRPr="00F00330">
        <w:rPr>
          <w:rFonts w:ascii="Arial" w:hAnsi="Arial"/>
          <w:color w:val="000000"/>
          <w:sz w:val="22"/>
          <w:lang w:val="tr-TR" w:eastAsia="en-US"/>
        </w:rPr>
        <w:t xml:space="preserve"> konularda örnek arayacaktır:  </w:t>
      </w:r>
    </w:p>
    <w:p w14:paraId="583FC8BA" w14:textId="77777777" w:rsidR="006873ED" w:rsidRPr="00F00330" w:rsidRDefault="00046469" w:rsidP="006873ED">
      <w:pPr>
        <w:numPr>
          <w:ilvl w:val="0"/>
          <w:numId w:val="17"/>
        </w:numPr>
        <w:spacing w:before="60"/>
        <w:ind w:right="357"/>
        <w:jc w:val="both"/>
        <w:rPr>
          <w:rFonts w:ascii="Arial" w:hAnsi="Arial"/>
          <w:color w:val="000000"/>
          <w:sz w:val="22"/>
          <w:lang w:val="tr-TR" w:eastAsia="en-US"/>
        </w:rPr>
      </w:pPr>
      <w:r w:rsidRPr="00F00330">
        <w:rPr>
          <w:rFonts w:ascii="Arial" w:hAnsi="Arial"/>
          <w:color w:val="000000"/>
          <w:sz w:val="22"/>
          <w:szCs w:val="22"/>
          <w:lang w:val="tr-TR" w:eastAsia="en-US"/>
        </w:rPr>
        <w:t>Psikososyal riskler ve i</w:t>
      </w:r>
      <w:r w:rsidR="00F00330" w:rsidRPr="00F00330">
        <w:rPr>
          <w:rFonts w:ascii="Arial" w:hAnsi="Arial"/>
          <w:color w:val="000000"/>
          <w:sz w:val="22"/>
          <w:szCs w:val="22"/>
          <w:lang w:val="tr-TR" w:eastAsia="en-US"/>
        </w:rPr>
        <w:t>ş</w:t>
      </w:r>
      <w:r w:rsidRPr="00F00330">
        <w:rPr>
          <w:rFonts w:ascii="Arial" w:hAnsi="Arial"/>
          <w:color w:val="000000"/>
          <w:sz w:val="22"/>
          <w:szCs w:val="22"/>
          <w:lang w:val="tr-TR" w:eastAsia="en-US"/>
        </w:rPr>
        <w:t>le ilgili stresin gerçek ve etkili yönetimi</w:t>
      </w:r>
      <w:r w:rsidR="006873ED" w:rsidRPr="00F00330">
        <w:rPr>
          <w:rFonts w:ascii="Arial" w:hAnsi="Arial"/>
          <w:color w:val="000000"/>
          <w:sz w:val="22"/>
          <w:szCs w:val="22"/>
          <w:lang w:val="tr-TR" w:eastAsia="en-US"/>
        </w:rPr>
        <w:t>;</w:t>
      </w:r>
    </w:p>
    <w:p w14:paraId="2204654F" w14:textId="77777777" w:rsidR="006873ED" w:rsidRPr="00F00330" w:rsidRDefault="00E177A2" w:rsidP="006873ED">
      <w:pPr>
        <w:numPr>
          <w:ilvl w:val="0"/>
          <w:numId w:val="17"/>
        </w:numPr>
        <w:spacing w:before="60"/>
        <w:ind w:right="357"/>
        <w:jc w:val="both"/>
        <w:rPr>
          <w:rFonts w:ascii="Arial" w:hAnsi="Arial"/>
          <w:color w:val="000000"/>
          <w:sz w:val="22"/>
          <w:lang w:val="tr-TR" w:eastAsia="en-US"/>
        </w:rPr>
      </w:pPr>
      <w:r w:rsidRPr="00F00330">
        <w:rPr>
          <w:rFonts w:ascii="Arial" w:hAnsi="Arial"/>
          <w:color w:val="000000"/>
          <w:sz w:val="22"/>
          <w:szCs w:val="22"/>
          <w:lang w:val="tr-TR" w:eastAsia="en-US"/>
        </w:rPr>
        <w:t>İşyerine yönelik müdahaleler</w:t>
      </w:r>
      <w:r w:rsidR="006873ED" w:rsidRPr="00F00330">
        <w:rPr>
          <w:rFonts w:ascii="Arial" w:hAnsi="Arial"/>
          <w:color w:val="000000"/>
          <w:sz w:val="22"/>
          <w:lang w:val="tr-TR" w:eastAsia="en-US"/>
        </w:rPr>
        <w:t>;</w:t>
      </w:r>
    </w:p>
    <w:p w14:paraId="1DAF4418" w14:textId="77777777" w:rsidR="006873ED" w:rsidRPr="00F00330" w:rsidRDefault="00E177A2" w:rsidP="006873ED">
      <w:pPr>
        <w:numPr>
          <w:ilvl w:val="0"/>
          <w:numId w:val="17"/>
        </w:numPr>
        <w:spacing w:before="60"/>
        <w:ind w:right="357"/>
        <w:jc w:val="both"/>
        <w:rPr>
          <w:rFonts w:ascii="Arial" w:hAnsi="Arial"/>
          <w:color w:val="000000"/>
          <w:sz w:val="22"/>
          <w:lang w:val="tr-TR" w:eastAsia="en-US"/>
        </w:rPr>
      </w:pPr>
      <w:r w:rsidRPr="00F00330">
        <w:rPr>
          <w:rFonts w:ascii="Arial" w:hAnsi="Arial"/>
          <w:color w:val="000000"/>
          <w:sz w:val="22"/>
          <w:szCs w:val="22"/>
          <w:lang w:val="tr-TR" w:eastAsia="en-US"/>
        </w:rPr>
        <w:t>Müdahalelerin başarılı uygulanması</w:t>
      </w:r>
      <w:r w:rsidR="006873ED" w:rsidRPr="00F00330">
        <w:rPr>
          <w:rFonts w:ascii="Arial" w:hAnsi="Arial"/>
          <w:color w:val="000000"/>
          <w:sz w:val="22"/>
          <w:lang w:val="tr-TR" w:eastAsia="en-US"/>
        </w:rPr>
        <w:t>;</w:t>
      </w:r>
    </w:p>
    <w:p w14:paraId="67D40FA1" w14:textId="77777777" w:rsidR="006873ED" w:rsidRPr="00F00330" w:rsidRDefault="00E177A2" w:rsidP="006873ED">
      <w:pPr>
        <w:numPr>
          <w:ilvl w:val="0"/>
          <w:numId w:val="17"/>
        </w:numPr>
        <w:spacing w:before="60"/>
        <w:ind w:right="357"/>
        <w:jc w:val="both"/>
        <w:rPr>
          <w:rFonts w:ascii="Arial" w:hAnsi="Arial"/>
          <w:color w:val="000000"/>
          <w:sz w:val="22"/>
          <w:lang w:val="tr-TR" w:eastAsia="en-US"/>
        </w:rPr>
      </w:pPr>
      <w:r w:rsidRPr="00F00330">
        <w:rPr>
          <w:rFonts w:ascii="Arial" w:hAnsi="Arial"/>
          <w:color w:val="000000"/>
          <w:sz w:val="22"/>
          <w:szCs w:val="22"/>
          <w:lang w:val="tr-TR" w:eastAsia="en-US"/>
        </w:rPr>
        <w:t>İş sağlığı ve güvenliği alanında gerçek ve kanıtlanabilir iyileştirmeler</w:t>
      </w:r>
      <w:r w:rsidR="006873ED" w:rsidRPr="00F00330">
        <w:rPr>
          <w:rFonts w:ascii="Arial" w:hAnsi="Arial"/>
          <w:color w:val="000000"/>
          <w:sz w:val="22"/>
          <w:lang w:val="tr-TR" w:eastAsia="en-US"/>
        </w:rPr>
        <w:t>;</w:t>
      </w:r>
    </w:p>
    <w:p w14:paraId="4D687532" w14:textId="77777777" w:rsidR="006873ED" w:rsidRPr="00F00330" w:rsidRDefault="00E177A2" w:rsidP="006873ED">
      <w:pPr>
        <w:numPr>
          <w:ilvl w:val="0"/>
          <w:numId w:val="17"/>
        </w:numPr>
        <w:spacing w:before="60"/>
        <w:ind w:right="357"/>
        <w:jc w:val="both"/>
        <w:rPr>
          <w:rFonts w:ascii="Arial" w:hAnsi="Arial"/>
          <w:color w:val="000000"/>
          <w:sz w:val="22"/>
          <w:lang w:val="tr-TR" w:eastAsia="en-US"/>
        </w:rPr>
      </w:pPr>
      <w:r w:rsidRPr="00F00330">
        <w:rPr>
          <w:rFonts w:ascii="Arial" w:hAnsi="Arial"/>
          <w:color w:val="000000"/>
          <w:sz w:val="22"/>
          <w:lang w:val="tr-TR" w:eastAsia="en-US"/>
        </w:rPr>
        <w:t>İşgücü çeşitliliğinin dikkate alınıp alınmadığı</w:t>
      </w:r>
      <w:r w:rsidR="006873ED" w:rsidRPr="00F00330">
        <w:rPr>
          <w:rFonts w:ascii="Arial" w:hAnsi="Arial"/>
          <w:color w:val="000000"/>
          <w:sz w:val="22"/>
          <w:lang w:val="tr-TR" w:eastAsia="en-US"/>
        </w:rPr>
        <w:t>;</w:t>
      </w:r>
    </w:p>
    <w:p w14:paraId="3B64D39C" w14:textId="77777777" w:rsidR="006873ED" w:rsidRPr="00F00330" w:rsidRDefault="00E177A2" w:rsidP="006873ED">
      <w:pPr>
        <w:numPr>
          <w:ilvl w:val="0"/>
          <w:numId w:val="17"/>
        </w:numPr>
        <w:spacing w:before="60"/>
        <w:ind w:right="357"/>
        <w:jc w:val="both"/>
        <w:rPr>
          <w:rFonts w:ascii="Arial" w:hAnsi="Arial"/>
          <w:color w:val="000000"/>
          <w:sz w:val="22"/>
          <w:szCs w:val="22"/>
          <w:lang w:val="tr-TR" w:eastAsia="en-US"/>
        </w:rPr>
      </w:pPr>
      <w:r w:rsidRPr="00F00330">
        <w:rPr>
          <w:rFonts w:ascii="Arial" w:hAnsi="Arial"/>
          <w:color w:val="000000"/>
          <w:sz w:val="22"/>
          <w:szCs w:val="22"/>
          <w:lang w:val="tr-TR" w:eastAsia="en-US"/>
        </w:rPr>
        <w:t>İşgücünün ve temsilcilerinin etkili katılımı ve sürece dahil olmaları</w:t>
      </w:r>
      <w:r w:rsidR="006873ED" w:rsidRPr="00F00330">
        <w:rPr>
          <w:rFonts w:ascii="Arial" w:hAnsi="Arial"/>
          <w:color w:val="000000"/>
          <w:sz w:val="22"/>
          <w:szCs w:val="22"/>
          <w:lang w:val="tr-TR" w:eastAsia="en-US"/>
        </w:rPr>
        <w:t>;</w:t>
      </w:r>
    </w:p>
    <w:p w14:paraId="2616D659" w14:textId="77777777" w:rsidR="006873ED" w:rsidRPr="00F00330" w:rsidRDefault="00E177A2" w:rsidP="006873ED">
      <w:pPr>
        <w:numPr>
          <w:ilvl w:val="0"/>
          <w:numId w:val="17"/>
        </w:numPr>
        <w:spacing w:before="60"/>
        <w:ind w:right="357"/>
        <w:jc w:val="both"/>
        <w:rPr>
          <w:rFonts w:ascii="Arial" w:hAnsi="Arial"/>
          <w:color w:val="000000"/>
          <w:sz w:val="22"/>
          <w:lang w:val="tr-TR" w:eastAsia="en-US"/>
        </w:rPr>
      </w:pPr>
      <w:r w:rsidRPr="00F00330">
        <w:rPr>
          <w:rFonts w:ascii="Arial" w:hAnsi="Arial"/>
          <w:color w:val="000000"/>
          <w:sz w:val="22"/>
          <w:szCs w:val="22"/>
          <w:lang w:val="tr-TR" w:eastAsia="en-US"/>
        </w:rPr>
        <w:t>Yapılan müdahalenin zaman içerisindeki sürdürülebilirliği</w:t>
      </w:r>
      <w:r w:rsidR="006873ED" w:rsidRPr="00F00330">
        <w:rPr>
          <w:rFonts w:ascii="Arial" w:hAnsi="Arial"/>
          <w:color w:val="000000"/>
          <w:sz w:val="22"/>
          <w:lang w:val="tr-TR" w:eastAsia="en-US"/>
        </w:rPr>
        <w:t>;</w:t>
      </w:r>
    </w:p>
    <w:p w14:paraId="5529E388" w14:textId="77777777" w:rsidR="006873ED" w:rsidRPr="00F00330" w:rsidRDefault="00E177A2" w:rsidP="006873ED">
      <w:pPr>
        <w:numPr>
          <w:ilvl w:val="0"/>
          <w:numId w:val="17"/>
        </w:numPr>
        <w:spacing w:before="60"/>
        <w:ind w:right="357"/>
        <w:jc w:val="both"/>
        <w:rPr>
          <w:rFonts w:ascii="Arial" w:hAnsi="Arial"/>
          <w:color w:val="000000"/>
          <w:sz w:val="22"/>
          <w:lang w:val="tr-TR" w:eastAsia="en-US"/>
        </w:rPr>
      </w:pPr>
      <w:r w:rsidRPr="00F00330">
        <w:rPr>
          <w:rFonts w:ascii="Arial" w:hAnsi="Arial"/>
          <w:color w:val="000000"/>
          <w:sz w:val="22"/>
          <w:szCs w:val="22"/>
          <w:lang w:val="tr-TR" w:eastAsia="en-US"/>
        </w:rPr>
        <w:t xml:space="preserve">Diğer işyerlerine aktarılabilirlik (diğer üye ülkelerdeki işyerleri ve küçük ve orta boy işletmeler de dahildir); </w:t>
      </w:r>
    </w:p>
    <w:p w14:paraId="430AB205" w14:textId="77777777" w:rsidR="006873ED" w:rsidRPr="00F00330" w:rsidRDefault="00F00330" w:rsidP="006873ED">
      <w:pPr>
        <w:numPr>
          <w:ilvl w:val="0"/>
          <w:numId w:val="17"/>
        </w:numPr>
        <w:spacing w:before="60"/>
        <w:ind w:right="357"/>
        <w:jc w:val="both"/>
        <w:rPr>
          <w:rFonts w:ascii="Arial" w:hAnsi="Arial"/>
          <w:color w:val="000000"/>
          <w:sz w:val="22"/>
          <w:lang w:val="tr-TR" w:eastAsia="en-US"/>
        </w:rPr>
      </w:pPr>
      <w:r w:rsidRPr="00F00330">
        <w:rPr>
          <w:rFonts w:ascii="Arial" w:hAnsi="Arial"/>
          <w:color w:val="000000"/>
          <w:sz w:val="22"/>
          <w:szCs w:val="22"/>
          <w:lang w:val="tr-TR" w:eastAsia="en-US"/>
        </w:rPr>
        <w:t>Z</w:t>
      </w:r>
      <w:r w:rsidR="00E177A2" w:rsidRPr="00F00330">
        <w:rPr>
          <w:rFonts w:ascii="Arial" w:hAnsi="Arial"/>
          <w:color w:val="000000"/>
          <w:sz w:val="22"/>
          <w:szCs w:val="22"/>
          <w:lang w:val="tr-TR" w:eastAsia="en-US"/>
        </w:rPr>
        <w:t>amanlama</w:t>
      </w:r>
      <w:r w:rsidR="006873ED" w:rsidRPr="00F00330">
        <w:rPr>
          <w:rFonts w:ascii="Arial" w:hAnsi="Arial"/>
          <w:color w:val="000000"/>
          <w:sz w:val="22"/>
          <w:lang w:val="tr-TR" w:eastAsia="en-US"/>
        </w:rPr>
        <w:t xml:space="preserve">: </w:t>
      </w:r>
      <w:r w:rsidR="00E177A2" w:rsidRPr="00F00330">
        <w:rPr>
          <w:rFonts w:ascii="Arial" w:hAnsi="Arial"/>
          <w:color w:val="000000"/>
          <w:sz w:val="22"/>
          <w:lang w:val="tr-TR" w:eastAsia="en-US"/>
        </w:rPr>
        <w:t xml:space="preserve">müdahale ya son zamanlarda yapılmış olmalı (en fazla 5 senelik, </w:t>
      </w:r>
      <w:r w:rsidR="00692C90" w:rsidRPr="00F00330">
        <w:rPr>
          <w:rFonts w:ascii="Arial" w:hAnsi="Arial"/>
          <w:color w:val="000000"/>
          <w:sz w:val="22"/>
          <w:lang w:val="tr-TR" w:eastAsia="en-US"/>
        </w:rPr>
        <w:t xml:space="preserve">müdahale güncel/devam eden bir müdahale olmalı ve daha iyi uygulamalar veya teknik iyileştirmeler nedeniyle eskimiş olmamalı) ya da geniş anlamda duyurusu yapılmamış bir müdahale olmalı.  </w:t>
      </w:r>
      <w:r w:rsidR="006873ED" w:rsidRPr="00F00330">
        <w:rPr>
          <w:rFonts w:ascii="Arial" w:hAnsi="Arial"/>
          <w:color w:val="000000"/>
          <w:sz w:val="22"/>
          <w:lang w:val="tr-TR" w:eastAsia="en-US"/>
        </w:rPr>
        <w:t xml:space="preserve"> </w:t>
      </w:r>
    </w:p>
    <w:p w14:paraId="0C5C4CF3" w14:textId="77777777" w:rsidR="006873ED" w:rsidRPr="00F00330" w:rsidRDefault="006873ED" w:rsidP="006873ED">
      <w:pPr>
        <w:spacing w:before="60"/>
        <w:ind w:right="357"/>
        <w:jc w:val="both"/>
        <w:rPr>
          <w:rFonts w:ascii="Arial" w:hAnsi="Arial"/>
          <w:color w:val="000000"/>
          <w:sz w:val="22"/>
          <w:lang w:val="tr-TR" w:eastAsia="en-US"/>
        </w:rPr>
      </w:pPr>
    </w:p>
    <w:p w14:paraId="4C00C5AB" w14:textId="77777777" w:rsidR="006873ED" w:rsidRPr="00F00330" w:rsidRDefault="00692C90" w:rsidP="006873ED">
      <w:pPr>
        <w:spacing w:before="60"/>
        <w:ind w:right="357"/>
        <w:jc w:val="both"/>
        <w:rPr>
          <w:rFonts w:ascii="Arial" w:hAnsi="Arial"/>
          <w:sz w:val="22"/>
          <w:lang w:val="tr-TR" w:eastAsia="en-US"/>
        </w:rPr>
      </w:pPr>
      <w:r w:rsidRPr="00F00330">
        <w:rPr>
          <w:rFonts w:ascii="Arial" w:hAnsi="Arial"/>
          <w:color w:val="000000"/>
          <w:sz w:val="22"/>
          <w:lang w:val="tr-TR" w:eastAsia="en-US"/>
        </w:rPr>
        <w:t xml:space="preserve">Buna ek olarak, müdahale uygulandığı üye ülkede geçerli olan ilgili yasal şartları yerine getirmeli ve ideal olarak da bu asgari standartları aşmalıdır. </w:t>
      </w:r>
    </w:p>
    <w:p w14:paraId="54ABFE39" w14:textId="77777777" w:rsidR="006873ED" w:rsidRPr="00F00330" w:rsidRDefault="006873ED" w:rsidP="006873ED">
      <w:pPr>
        <w:spacing w:before="60"/>
        <w:ind w:right="357"/>
        <w:jc w:val="both"/>
        <w:rPr>
          <w:rFonts w:ascii="Arial" w:hAnsi="Arial"/>
          <w:sz w:val="22"/>
          <w:lang w:val="tr-TR" w:eastAsia="en-US"/>
        </w:rPr>
      </w:pPr>
    </w:p>
    <w:p w14:paraId="6544A706" w14:textId="77777777" w:rsidR="006873ED" w:rsidRPr="00F00330" w:rsidRDefault="00692C90" w:rsidP="006873ED">
      <w:pPr>
        <w:spacing w:before="60"/>
        <w:ind w:right="357"/>
        <w:jc w:val="both"/>
        <w:rPr>
          <w:rFonts w:ascii="Arial" w:hAnsi="Arial"/>
          <w:sz w:val="22"/>
          <w:lang w:val="tr-TR" w:eastAsia="en-US"/>
        </w:rPr>
      </w:pPr>
      <w:r w:rsidRPr="00F00330">
        <w:rPr>
          <w:rFonts w:ascii="Arial" w:hAnsi="Arial"/>
          <w:sz w:val="22"/>
          <w:lang w:val="tr-TR" w:eastAsia="en-US"/>
        </w:rPr>
        <w:t>Varsayıma dayalı örnekler dikkate alınmayacaktır</w:t>
      </w:r>
      <w:r w:rsidR="006873ED" w:rsidRPr="00F00330">
        <w:rPr>
          <w:rFonts w:ascii="Arial" w:hAnsi="Arial"/>
          <w:sz w:val="22"/>
          <w:szCs w:val="22"/>
          <w:lang w:val="tr-TR" w:eastAsia="en-US"/>
        </w:rPr>
        <w:t>.</w:t>
      </w:r>
    </w:p>
    <w:p w14:paraId="15C8749D" w14:textId="77777777" w:rsidR="006873ED" w:rsidRPr="00F00330" w:rsidRDefault="006873ED" w:rsidP="006873ED">
      <w:pPr>
        <w:rPr>
          <w:rFonts w:ascii="Arial" w:hAnsi="Arial" w:cs="Arial"/>
          <w:sz w:val="22"/>
          <w:szCs w:val="22"/>
          <w:lang w:val="tr-TR" w:eastAsia="en-US"/>
        </w:rPr>
      </w:pPr>
    </w:p>
    <w:p w14:paraId="462E5FEF" w14:textId="77777777" w:rsidR="006873ED" w:rsidRPr="00F00330" w:rsidRDefault="00692C90" w:rsidP="006873ED">
      <w:pPr>
        <w:rPr>
          <w:rFonts w:ascii="Arial" w:hAnsi="Arial" w:cs="Arial"/>
          <w:sz w:val="22"/>
          <w:szCs w:val="22"/>
          <w:lang w:val="tr-TR" w:eastAsia="en-US"/>
        </w:rPr>
      </w:pPr>
      <w:r w:rsidRPr="00F00330">
        <w:rPr>
          <w:rFonts w:ascii="Arial" w:hAnsi="Arial" w:cs="Arial"/>
          <w:sz w:val="22"/>
          <w:szCs w:val="22"/>
          <w:lang w:val="tr-TR" w:eastAsia="en-US"/>
        </w:rPr>
        <w:t>Ajansın iyi uygulama tanımı şu adreste yer almaktadır:</w:t>
      </w:r>
    </w:p>
    <w:p w14:paraId="7C2336CD" w14:textId="77777777" w:rsidR="006873ED" w:rsidRPr="00F00330" w:rsidRDefault="00D966F9" w:rsidP="006873ED">
      <w:pPr>
        <w:rPr>
          <w:rFonts w:ascii="Arial" w:hAnsi="Arial" w:cs="Arial"/>
          <w:sz w:val="22"/>
          <w:szCs w:val="22"/>
          <w:lang w:val="tr-TR" w:eastAsia="en-US"/>
        </w:rPr>
      </w:pPr>
      <w:hyperlink r:id="rId8" w:history="1">
        <w:r w:rsidR="006873ED" w:rsidRPr="00F00330">
          <w:rPr>
            <w:rFonts w:ascii="Arial" w:hAnsi="Arial" w:cs="Arial"/>
            <w:color w:val="0000FF"/>
            <w:sz w:val="22"/>
            <w:szCs w:val="22"/>
            <w:u w:val="single"/>
            <w:lang w:val="tr-TR" w:eastAsia="en-US"/>
          </w:rPr>
          <w:t>https://osha.europa.eu/en/practical-solutions</w:t>
        </w:r>
      </w:hyperlink>
      <w:r w:rsidR="006873ED" w:rsidRPr="00F00330">
        <w:rPr>
          <w:rFonts w:ascii="Arial" w:hAnsi="Arial" w:cs="Arial"/>
          <w:sz w:val="22"/>
          <w:szCs w:val="22"/>
          <w:lang w:val="tr-TR" w:eastAsia="en-US"/>
        </w:rPr>
        <w:t xml:space="preserve"> </w:t>
      </w:r>
    </w:p>
    <w:p w14:paraId="6DFA54A6" w14:textId="77777777" w:rsidR="006873ED" w:rsidRPr="002132D3" w:rsidRDefault="006873ED" w:rsidP="006873ED">
      <w:pPr>
        <w:rPr>
          <w:rFonts w:ascii="Arial" w:hAnsi="Arial" w:cs="Arial"/>
          <w:sz w:val="22"/>
          <w:szCs w:val="22"/>
          <w:lang w:val="tr-TR" w:eastAsia="en-US"/>
        </w:rPr>
      </w:pPr>
    </w:p>
    <w:p w14:paraId="378E6003" w14:textId="77777777" w:rsidR="006873ED" w:rsidRPr="00F00330" w:rsidRDefault="00692C90" w:rsidP="006873ED">
      <w:pPr>
        <w:rPr>
          <w:sz w:val="22"/>
          <w:lang w:val="tr-TR" w:eastAsia="en-US"/>
        </w:rPr>
      </w:pPr>
      <w:r w:rsidRPr="002132D3">
        <w:rPr>
          <w:rFonts w:ascii="Arial" w:hAnsi="Arial" w:cs="Arial"/>
          <w:sz w:val="22"/>
          <w:szCs w:val="22"/>
          <w:lang w:val="tr-TR" w:eastAsia="en-US"/>
        </w:rPr>
        <w:t>Daha önce</w:t>
      </w:r>
      <w:r w:rsidR="00F00330" w:rsidRPr="0048402A">
        <w:rPr>
          <w:rFonts w:ascii="Arial" w:hAnsi="Arial" w:cs="Arial"/>
          <w:sz w:val="22"/>
          <w:szCs w:val="22"/>
          <w:lang w:val="tr-TR" w:eastAsia="en-US"/>
        </w:rPr>
        <w:t>ki</w:t>
      </w:r>
      <w:r w:rsidRPr="009939A0">
        <w:rPr>
          <w:rFonts w:ascii="Arial" w:hAnsi="Arial" w:cs="Arial"/>
          <w:sz w:val="22"/>
          <w:szCs w:val="22"/>
          <w:lang w:val="tr-TR" w:eastAsia="en-US"/>
        </w:rPr>
        <w:t xml:space="preserve"> Avrupa İyi Uygulama Ödülünü kazananlar </w:t>
      </w:r>
      <w:r w:rsidR="00F00330" w:rsidRPr="009939A0">
        <w:rPr>
          <w:rFonts w:ascii="Arial" w:hAnsi="Arial" w:cs="Arial"/>
          <w:sz w:val="22"/>
          <w:szCs w:val="22"/>
          <w:lang w:val="tr-TR" w:eastAsia="en-US"/>
        </w:rPr>
        <w:t>aşağıdaki</w:t>
      </w:r>
      <w:r w:rsidRPr="00A534E6">
        <w:rPr>
          <w:rFonts w:ascii="Arial" w:hAnsi="Arial" w:cs="Arial"/>
          <w:sz w:val="22"/>
          <w:szCs w:val="22"/>
          <w:lang w:val="tr-TR" w:eastAsia="en-US"/>
        </w:rPr>
        <w:t xml:space="preserve"> adresteki raporda yer almaktadır: </w:t>
      </w:r>
      <w:r w:rsidR="006873ED" w:rsidRPr="00A534E6">
        <w:rPr>
          <w:rFonts w:ascii="Arial" w:hAnsi="Arial" w:cs="Arial"/>
          <w:sz w:val="22"/>
          <w:szCs w:val="22"/>
          <w:lang w:val="tr-TR" w:eastAsia="en-US"/>
        </w:rPr>
        <w:t xml:space="preserve">  </w:t>
      </w:r>
      <w:hyperlink r:id="rId9" w:history="1">
        <w:r w:rsidR="006873ED" w:rsidRPr="00F00330">
          <w:rPr>
            <w:rFonts w:ascii="Arial" w:hAnsi="Arial" w:cs="Arial"/>
            <w:color w:val="0000FF"/>
            <w:sz w:val="22"/>
            <w:szCs w:val="22"/>
            <w:u w:val="single"/>
            <w:lang w:val="tr-TR" w:eastAsia="en-US"/>
          </w:rPr>
          <w:t>https://osha.europa.eu/en/publications/reports/</w:t>
        </w:r>
      </w:hyperlink>
      <w:r w:rsidR="006873ED" w:rsidRPr="00F00330">
        <w:rPr>
          <w:rFonts w:ascii="Arial" w:hAnsi="Arial" w:cs="Arial"/>
          <w:sz w:val="22"/>
          <w:szCs w:val="22"/>
          <w:lang w:val="tr-TR" w:eastAsia="en-US"/>
        </w:rPr>
        <w:t xml:space="preserve"> </w:t>
      </w:r>
      <w:r w:rsidR="006873ED" w:rsidRPr="00F00330">
        <w:rPr>
          <w:sz w:val="22"/>
          <w:szCs w:val="22"/>
          <w:lang w:val="tr-TR" w:eastAsia="en-US"/>
        </w:rPr>
        <w:br/>
      </w:r>
    </w:p>
    <w:p w14:paraId="6C0628BB" w14:textId="77777777" w:rsidR="006873ED" w:rsidRPr="00F00330" w:rsidRDefault="006873ED" w:rsidP="006873ED">
      <w:pPr>
        <w:keepNext/>
        <w:spacing w:after="60"/>
        <w:outlineLvl w:val="0"/>
        <w:rPr>
          <w:rFonts w:ascii="Arial" w:hAnsi="Arial" w:cs="Arial"/>
          <w:b/>
          <w:bCs/>
          <w:kern w:val="32"/>
          <w:lang w:val="tr-TR" w:eastAsia="en-US"/>
        </w:rPr>
      </w:pPr>
      <w:r w:rsidRPr="00F00330">
        <w:rPr>
          <w:rFonts w:ascii="Arial" w:hAnsi="Arial" w:cs="Arial"/>
          <w:b/>
          <w:bCs/>
          <w:kern w:val="32"/>
          <w:sz w:val="22"/>
          <w:szCs w:val="22"/>
          <w:lang w:val="tr-TR" w:eastAsia="en-US"/>
        </w:rPr>
        <w:br w:type="page"/>
      </w:r>
      <w:r w:rsidR="00692C90" w:rsidRPr="00F00330">
        <w:rPr>
          <w:rFonts w:ascii="Arial" w:hAnsi="Arial" w:cs="Arial"/>
          <w:b/>
          <w:bCs/>
          <w:kern w:val="32"/>
          <w:lang w:val="tr-TR" w:eastAsia="en-US"/>
        </w:rPr>
        <w:lastRenderedPageBreak/>
        <w:t>Ek</w:t>
      </w:r>
      <w:r w:rsidRPr="00F00330">
        <w:rPr>
          <w:rFonts w:ascii="Arial" w:hAnsi="Arial" w:cs="Arial"/>
          <w:b/>
          <w:bCs/>
          <w:kern w:val="32"/>
          <w:lang w:val="tr-TR" w:eastAsia="en-US"/>
        </w:rPr>
        <w:t xml:space="preserve"> B: </w:t>
      </w:r>
      <w:r w:rsidR="00692C90" w:rsidRPr="00F00330">
        <w:rPr>
          <w:rFonts w:ascii="Arial" w:hAnsi="Arial" w:cs="Arial"/>
          <w:b/>
          <w:bCs/>
          <w:kern w:val="32"/>
          <w:lang w:val="tr-TR" w:eastAsia="en-US"/>
        </w:rPr>
        <w:t>Özet Formu</w:t>
      </w:r>
      <w:r w:rsidRPr="00F00330">
        <w:rPr>
          <w:rFonts w:ascii="Arial" w:hAnsi="Arial" w:cs="Arial"/>
          <w:b/>
          <w:bCs/>
          <w:kern w:val="32"/>
          <w:lang w:val="tr-TR" w:eastAsia="en-US"/>
        </w:rPr>
        <w:t xml:space="preserve"> </w:t>
      </w:r>
    </w:p>
    <w:tbl>
      <w:tblPr>
        <w:tblW w:w="97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28"/>
        <w:gridCol w:w="32"/>
        <w:gridCol w:w="7087"/>
      </w:tblGrid>
      <w:tr w:rsidR="006873ED" w:rsidRPr="00F00330" w14:paraId="42046004" w14:textId="77777777" w:rsidTr="009A2492">
        <w:trPr>
          <w:cantSplit/>
          <w:trHeight w:val="503"/>
        </w:trPr>
        <w:tc>
          <w:tcPr>
            <w:tcW w:w="9747" w:type="dxa"/>
            <w:gridSpan w:val="3"/>
            <w:tcBorders>
              <w:top w:val="double" w:sz="4" w:space="0" w:color="auto"/>
              <w:bottom w:val="single" w:sz="4" w:space="0" w:color="auto"/>
            </w:tcBorders>
            <w:shd w:val="clear" w:color="auto" w:fill="F2F2F2"/>
          </w:tcPr>
          <w:p w14:paraId="43557F60" w14:textId="77777777" w:rsidR="006873ED" w:rsidRPr="00F00330" w:rsidRDefault="00692C90" w:rsidP="006873ED">
            <w:pPr>
              <w:spacing w:before="120" w:after="120"/>
              <w:jc w:val="center"/>
              <w:rPr>
                <w:rFonts w:ascii="Arial" w:hAnsi="Arial" w:cs="Arial"/>
                <w:b/>
                <w:sz w:val="20"/>
                <w:szCs w:val="22"/>
                <w:lang w:val="tr-TR" w:eastAsia="en-US"/>
              </w:rPr>
            </w:pPr>
            <w:r w:rsidRPr="00F00330">
              <w:rPr>
                <w:rFonts w:ascii="Arial" w:hAnsi="Arial" w:cs="Arial"/>
                <w:b/>
                <w:sz w:val="20"/>
                <w:szCs w:val="22"/>
                <w:lang w:val="tr-TR" w:eastAsia="en-US"/>
              </w:rPr>
              <w:t>İYİ UYGULAMA ÖRNEĞİ</w:t>
            </w:r>
            <w:r w:rsidR="006873ED" w:rsidRPr="00F00330">
              <w:rPr>
                <w:rFonts w:ascii="Arial" w:hAnsi="Arial" w:cs="Arial"/>
                <w:b/>
                <w:sz w:val="20"/>
                <w:szCs w:val="22"/>
                <w:lang w:val="tr-TR" w:eastAsia="en-US"/>
              </w:rPr>
              <w:t xml:space="preserve"> </w:t>
            </w:r>
          </w:p>
        </w:tc>
      </w:tr>
      <w:tr w:rsidR="006873ED" w:rsidRPr="00F00330" w14:paraId="101052FD" w14:textId="77777777" w:rsidTr="009A2492">
        <w:tc>
          <w:tcPr>
            <w:tcW w:w="2628" w:type="dxa"/>
            <w:tcBorders>
              <w:top w:val="single" w:sz="4" w:space="0" w:color="auto"/>
              <w:bottom w:val="single" w:sz="4" w:space="0" w:color="auto"/>
            </w:tcBorders>
            <w:shd w:val="clear" w:color="auto" w:fill="F2F2F2"/>
          </w:tcPr>
          <w:p w14:paraId="3CE440A3" w14:textId="77777777" w:rsidR="006873ED" w:rsidRPr="00F00330" w:rsidRDefault="00692C90" w:rsidP="006873ED">
            <w:pPr>
              <w:rPr>
                <w:rFonts w:ascii="Arial" w:hAnsi="Arial" w:cs="Arial"/>
                <w:b/>
                <w:sz w:val="20"/>
                <w:szCs w:val="22"/>
                <w:lang w:val="tr-TR" w:eastAsia="en-US"/>
              </w:rPr>
            </w:pPr>
            <w:r w:rsidRPr="00F00330">
              <w:rPr>
                <w:rFonts w:ascii="Arial" w:hAnsi="Arial" w:cs="Arial"/>
                <w:b/>
                <w:sz w:val="20"/>
                <w:szCs w:val="22"/>
                <w:lang w:val="tr-TR" w:eastAsia="en-US"/>
              </w:rPr>
              <w:t>KONU</w:t>
            </w:r>
          </w:p>
        </w:tc>
        <w:tc>
          <w:tcPr>
            <w:tcW w:w="7119" w:type="dxa"/>
            <w:gridSpan w:val="2"/>
            <w:tcBorders>
              <w:top w:val="single" w:sz="4" w:space="0" w:color="auto"/>
            </w:tcBorders>
          </w:tcPr>
          <w:p w14:paraId="1B90761F" w14:textId="77777777" w:rsidR="006873ED" w:rsidRPr="002132D3" w:rsidRDefault="006873ED" w:rsidP="006873ED">
            <w:pPr>
              <w:rPr>
                <w:rFonts w:ascii="Arial" w:hAnsi="Arial" w:cs="Arial"/>
                <w:b/>
                <w:sz w:val="20"/>
                <w:szCs w:val="22"/>
                <w:lang w:val="tr-TR" w:eastAsia="en-US"/>
              </w:rPr>
            </w:pPr>
          </w:p>
        </w:tc>
      </w:tr>
      <w:tr w:rsidR="006873ED" w:rsidRPr="00F00330" w14:paraId="266B11BD" w14:textId="77777777" w:rsidTr="009A2492">
        <w:tc>
          <w:tcPr>
            <w:tcW w:w="2628" w:type="dxa"/>
            <w:tcBorders>
              <w:top w:val="single" w:sz="4" w:space="0" w:color="auto"/>
              <w:bottom w:val="single" w:sz="4" w:space="0" w:color="auto"/>
            </w:tcBorders>
            <w:shd w:val="clear" w:color="auto" w:fill="F2F2F2"/>
          </w:tcPr>
          <w:p w14:paraId="5D4C7193" w14:textId="77777777" w:rsidR="006873ED" w:rsidRPr="00F00330" w:rsidRDefault="00B260D3" w:rsidP="006873ED">
            <w:pPr>
              <w:rPr>
                <w:rFonts w:ascii="Arial" w:hAnsi="Arial" w:cs="Arial"/>
                <w:b/>
                <w:sz w:val="20"/>
                <w:szCs w:val="22"/>
                <w:lang w:val="tr-TR" w:eastAsia="en-US"/>
              </w:rPr>
            </w:pPr>
            <w:r>
              <w:rPr>
                <w:rFonts w:ascii="Arial" w:hAnsi="Arial" w:cs="Arial"/>
                <w:b/>
                <w:sz w:val="20"/>
                <w:szCs w:val="22"/>
                <w:lang w:val="tr-TR" w:eastAsia="en-US"/>
              </w:rPr>
              <w:t>ÖRNEĞİN</w:t>
            </w:r>
            <w:r w:rsidRPr="00F00330">
              <w:rPr>
                <w:rFonts w:ascii="Arial" w:hAnsi="Arial" w:cs="Arial"/>
                <w:b/>
                <w:sz w:val="20"/>
                <w:szCs w:val="22"/>
                <w:lang w:val="tr-TR" w:eastAsia="en-US"/>
              </w:rPr>
              <w:t xml:space="preserve"> </w:t>
            </w:r>
            <w:r w:rsidR="00692C90" w:rsidRPr="00F00330">
              <w:rPr>
                <w:rFonts w:ascii="Arial" w:hAnsi="Arial" w:cs="Arial"/>
                <w:b/>
                <w:sz w:val="20"/>
                <w:szCs w:val="22"/>
                <w:lang w:val="tr-TR" w:eastAsia="en-US"/>
              </w:rPr>
              <w:t>BAŞLIĞI</w:t>
            </w:r>
          </w:p>
        </w:tc>
        <w:tc>
          <w:tcPr>
            <w:tcW w:w="7119" w:type="dxa"/>
            <w:gridSpan w:val="2"/>
          </w:tcPr>
          <w:p w14:paraId="58AE010C" w14:textId="77777777" w:rsidR="006873ED" w:rsidRPr="002132D3" w:rsidRDefault="006873ED" w:rsidP="006873ED">
            <w:pPr>
              <w:rPr>
                <w:rFonts w:ascii="Arial" w:hAnsi="Arial" w:cs="Arial"/>
                <w:b/>
                <w:sz w:val="20"/>
                <w:szCs w:val="22"/>
                <w:lang w:val="tr-TR" w:eastAsia="en-US"/>
              </w:rPr>
            </w:pPr>
          </w:p>
        </w:tc>
      </w:tr>
      <w:tr w:rsidR="006873ED" w:rsidRPr="00F00330" w14:paraId="59C185DD" w14:textId="77777777" w:rsidTr="009A2492">
        <w:tc>
          <w:tcPr>
            <w:tcW w:w="2628" w:type="dxa"/>
            <w:tcBorders>
              <w:top w:val="single" w:sz="4" w:space="0" w:color="auto"/>
              <w:bottom w:val="single" w:sz="4" w:space="0" w:color="auto"/>
            </w:tcBorders>
            <w:shd w:val="clear" w:color="auto" w:fill="F2F2F2"/>
          </w:tcPr>
          <w:p w14:paraId="7494341B" w14:textId="77777777" w:rsidR="00692C90" w:rsidRPr="00F00330" w:rsidRDefault="00692C90" w:rsidP="006873ED">
            <w:pPr>
              <w:rPr>
                <w:rFonts w:ascii="Arial" w:hAnsi="Arial" w:cs="Arial"/>
                <w:b/>
                <w:sz w:val="20"/>
                <w:szCs w:val="22"/>
                <w:lang w:val="tr-TR" w:eastAsia="en-US"/>
              </w:rPr>
            </w:pPr>
            <w:r w:rsidRPr="00F00330">
              <w:rPr>
                <w:rFonts w:ascii="Arial" w:hAnsi="Arial" w:cs="Arial"/>
                <w:b/>
                <w:sz w:val="20"/>
                <w:szCs w:val="22"/>
                <w:lang w:val="tr-TR" w:eastAsia="en-US"/>
              </w:rPr>
              <w:t>İŞLETMENİN ADI</w:t>
            </w:r>
          </w:p>
          <w:p w14:paraId="749FF5B4" w14:textId="77777777" w:rsidR="006873ED" w:rsidRPr="002132D3" w:rsidRDefault="006873ED" w:rsidP="006873ED">
            <w:pPr>
              <w:rPr>
                <w:rFonts w:ascii="Arial" w:hAnsi="Arial" w:cs="Arial"/>
                <w:b/>
                <w:sz w:val="20"/>
                <w:szCs w:val="22"/>
                <w:lang w:val="tr-TR" w:eastAsia="en-US"/>
              </w:rPr>
            </w:pPr>
            <w:r w:rsidRPr="002132D3">
              <w:rPr>
                <w:rFonts w:ascii="Arial" w:hAnsi="Arial" w:cs="Arial"/>
                <w:b/>
                <w:sz w:val="20"/>
                <w:szCs w:val="22"/>
                <w:lang w:val="tr-TR" w:eastAsia="en-US"/>
              </w:rPr>
              <w:t xml:space="preserve"> </w:t>
            </w:r>
          </w:p>
        </w:tc>
        <w:tc>
          <w:tcPr>
            <w:tcW w:w="7119" w:type="dxa"/>
            <w:gridSpan w:val="2"/>
          </w:tcPr>
          <w:p w14:paraId="37A1EB02" w14:textId="77777777" w:rsidR="006873ED" w:rsidRPr="0048402A" w:rsidRDefault="006873ED" w:rsidP="006873ED">
            <w:pPr>
              <w:rPr>
                <w:rFonts w:ascii="Arial" w:hAnsi="Arial" w:cs="Arial"/>
                <w:b/>
                <w:sz w:val="20"/>
                <w:szCs w:val="22"/>
                <w:lang w:val="tr-TR" w:eastAsia="en-US"/>
              </w:rPr>
            </w:pPr>
          </w:p>
        </w:tc>
      </w:tr>
      <w:tr w:rsidR="006873ED" w:rsidRPr="00F00330" w14:paraId="37026052" w14:textId="77777777" w:rsidTr="009A2492">
        <w:tc>
          <w:tcPr>
            <w:tcW w:w="2628" w:type="dxa"/>
            <w:tcBorders>
              <w:top w:val="single" w:sz="4" w:space="0" w:color="auto"/>
              <w:bottom w:val="single" w:sz="4" w:space="0" w:color="auto"/>
            </w:tcBorders>
            <w:shd w:val="clear" w:color="auto" w:fill="F2F2F2"/>
          </w:tcPr>
          <w:p w14:paraId="70395CD4" w14:textId="77777777" w:rsidR="006873ED" w:rsidRPr="00F00330" w:rsidRDefault="00B260D3" w:rsidP="006873ED">
            <w:pPr>
              <w:rPr>
                <w:rFonts w:ascii="Arial" w:hAnsi="Arial" w:cs="Arial"/>
                <w:b/>
                <w:sz w:val="20"/>
                <w:szCs w:val="22"/>
                <w:lang w:val="tr-TR" w:eastAsia="en-US"/>
              </w:rPr>
            </w:pPr>
            <w:r>
              <w:rPr>
                <w:rFonts w:ascii="Arial" w:hAnsi="Arial" w:cs="Arial"/>
                <w:b/>
                <w:sz w:val="20"/>
                <w:szCs w:val="22"/>
                <w:lang w:val="tr-TR" w:eastAsia="en-US"/>
              </w:rPr>
              <w:t xml:space="preserve">İŞLETMENİN </w:t>
            </w:r>
            <w:r w:rsidR="00692C90" w:rsidRPr="00F00330">
              <w:rPr>
                <w:rFonts w:ascii="Arial" w:hAnsi="Arial" w:cs="Arial"/>
                <w:b/>
                <w:sz w:val="20"/>
                <w:szCs w:val="22"/>
                <w:lang w:val="tr-TR" w:eastAsia="en-US"/>
              </w:rPr>
              <w:t>ÇALIŞAN SAYISI</w:t>
            </w:r>
          </w:p>
        </w:tc>
        <w:tc>
          <w:tcPr>
            <w:tcW w:w="7119" w:type="dxa"/>
            <w:gridSpan w:val="2"/>
          </w:tcPr>
          <w:p w14:paraId="63AB2048" w14:textId="77777777" w:rsidR="006873ED" w:rsidRPr="002132D3" w:rsidRDefault="006873ED" w:rsidP="006873ED">
            <w:pPr>
              <w:rPr>
                <w:rFonts w:ascii="Arial" w:hAnsi="Arial" w:cs="Arial"/>
                <w:b/>
                <w:sz w:val="20"/>
                <w:szCs w:val="22"/>
                <w:lang w:val="tr-TR" w:eastAsia="en-US"/>
              </w:rPr>
            </w:pPr>
          </w:p>
        </w:tc>
      </w:tr>
      <w:tr w:rsidR="006873ED" w:rsidRPr="00F00330" w14:paraId="0C33344E" w14:textId="77777777" w:rsidTr="009A2492">
        <w:tc>
          <w:tcPr>
            <w:tcW w:w="2628" w:type="dxa"/>
            <w:tcBorders>
              <w:top w:val="single" w:sz="4" w:space="0" w:color="auto"/>
              <w:bottom w:val="single" w:sz="4" w:space="0" w:color="auto"/>
            </w:tcBorders>
            <w:shd w:val="clear" w:color="auto" w:fill="F2F2F2"/>
          </w:tcPr>
          <w:p w14:paraId="7135EE6C" w14:textId="77777777" w:rsidR="006873ED" w:rsidRPr="00F00330" w:rsidRDefault="00692C90" w:rsidP="006873ED">
            <w:pPr>
              <w:ind w:left="426"/>
              <w:rPr>
                <w:rFonts w:ascii="Arial" w:hAnsi="Arial" w:cs="Arial"/>
                <w:b/>
                <w:sz w:val="20"/>
                <w:szCs w:val="22"/>
                <w:lang w:val="tr-TR" w:eastAsia="en-US"/>
              </w:rPr>
            </w:pPr>
            <w:r w:rsidRPr="00F00330">
              <w:rPr>
                <w:rFonts w:ascii="Arial" w:hAnsi="Arial" w:cs="Arial"/>
                <w:b/>
                <w:sz w:val="20"/>
                <w:szCs w:val="22"/>
                <w:lang w:val="tr-TR" w:eastAsia="en-US"/>
              </w:rPr>
              <w:t>Ülke</w:t>
            </w:r>
          </w:p>
        </w:tc>
        <w:tc>
          <w:tcPr>
            <w:tcW w:w="7119" w:type="dxa"/>
            <w:gridSpan w:val="2"/>
          </w:tcPr>
          <w:p w14:paraId="3D088DC3" w14:textId="77777777" w:rsidR="006873ED" w:rsidRPr="002132D3" w:rsidRDefault="006873ED" w:rsidP="006873ED">
            <w:pPr>
              <w:rPr>
                <w:rFonts w:ascii="Arial" w:hAnsi="Arial" w:cs="Arial"/>
                <w:b/>
                <w:sz w:val="20"/>
                <w:szCs w:val="22"/>
                <w:lang w:val="tr-TR" w:eastAsia="en-US"/>
              </w:rPr>
            </w:pPr>
          </w:p>
        </w:tc>
      </w:tr>
      <w:tr w:rsidR="006873ED" w:rsidRPr="00F00330" w14:paraId="29B5E6BD" w14:textId="77777777" w:rsidTr="009A2492">
        <w:trPr>
          <w:trHeight w:hRule="exact" w:val="331"/>
        </w:trPr>
        <w:tc>
          <w:tcPr>
            <w:tcW w:w="2628" w:type="dxa"/>
            <w:tcBorders>
              <w:top w:val="single" w:sz="4" w:space="0" w:color="auto"/>
              <w:bottom w:val="single" w:sz="4" w:space="0" w:color="auto"/>
            </w:tcBorders>
            <w:shd w:val="clear" w:color="auto" w:fill="F2F2F2"/>
          </w:tcPr>
          <w:p w14:paraId="236A4C3C" w14:textId="77777777" w:rsidR="006873ED" w:rsidRPr="00F00330" w:rsidRDefault="00692C90" w:rsidP="006873ED">
            <w:pPr>
              <w:ind w:left="426"/>
              <w:rPr>
                <w:rFonts w:ascii="Arial" w:hAnsi="Arial" w:cs="Arial"/>
                <w:b/>
                <w:sz w:val="20"/>
                <w:szCs w:val="22"/>
                <w:lang w:val="tr-TR" w:eastAsia="en-US"/>
              </w:rPr>
            </w:pPr>
            <w:r w:rsidRPr="00F00330">
              <w:rPr>
                <w:rFonts w:ascii="Arial" w:hAnsi="Arial" w:cs="Arial"/>
                <w:b/>
                <w:sz w:val="20"/>
                <w:szCs w:val="22"/>
                <w:lang w:val="tr-TR" w:eastAsia="en-US"/>
              </w:rPr>
              <w:t>Adres</w:t>
            </w:r>
          </w:p>
        </w:tc>
        <w:tc>
          <w:tcPr>
            <w:tcW w:w="7119" w:type="dxa"/>
            <w:gridSpan w:val="2"/>
          </w:tcPr>
          <w:p w14:paraId="3FFB609B" w14:textId="77777777" w:rsidR="006873ED" w:rsidRPr="002132D3" w:rsidRDefault="006873ED" w:rsidP="006873ED">
            <w:pPr>
              <w:rPr>
                <w:rFonts w:ascii="Arial" w:hAnsi="Arial" w:cs="Arial"/>
                <w:b/>
                <w:sz w:val="20"/>
                <w:szCs w:val="22"/>
                <w:lang w:val="tr-TR" w:eastAsia="en-US"/>
              </w:rPr>
            </w:pPr>
          </w:p>
        </w:tc>
      </w:tr>
      <w:tr w:rsidR="006873ED" w:rsidRPr="00F00330" w14:paraId="026E9C0D" w14:textId="77777777" w:rsidTr="009A2492">
        <w:tc>
          <w:tcPr>
            <w:tcW w:w="2628" w:type="dxa"/>
            <w:tcBorders>
              <w:top w:val="single" w:sz="4" w:space="0" w:color="auto"/>
              <w:bottom w:val="single" w:sz="4" w:space="0" w:color="auto"/>
            </w:tcBorders>
            <w:shd w:val="clear" w:color="auto" w:fill="F2F2F2"/>
          </w:tcPr>
          <w:p w14:paraId="42619EA0" w14:textId="77777777" w:rsidR="006873ED" w:rsidRPr="00B260D3" w:rsidRDefault="006873ED" w:rsidP="00692C90">
            <w:pPr>
              <w:ind w:left="426"/>
              <w:rPr>
                <w:rFonts w:ascii="Arial" w:hAnsi="Arial" w:cs="Arial"/>
                <w:b/>
                <w:sz w:val="20"/>
                <w:szCs w:val="22"/>
                <w:lang w:val="tr-TR" w:eastAsia="en-US"/>
              </w:rPr>
            </w:pPr>
            <w:r w:rsidRPr="00F00330">
              <w:rPr>
                <w:rFonts w:ascii="Arial" w:hAnsi="Arial" w:cs="Arial"/>
                <w:b/>
                <w:sz w:val="20"/>
                <w:szCs w:val="22"/>
                <w:lang w:val="tr-TR" w:eastAsia="en-US"/>
              </w:rPr>
              <w:t>Tele</w:t>
            </w:r>
            <w:r w:rsidR="00692C90" w:rsidRPr="00F00330">
              <w:rPr>
                <w:rFonts w:ascii="Arial" w:hAnsi="Arial" w:cs="Arial"/>
                <w:b/>
                <w:sz w:val="20"/>
                <w:szCs w:val="22"/>
                <w:lang w:val="tr-TR" w:eastAsia="en-US"/>
              </w:rPr>
              <w:t>fon numarası</w:t>
            </w:r>
          </w:p>
        </w:tc>
        <w:tc>
          <w:tcPr>
            <w:tcW w:w="7119" w:type="dxa"/>
            <w:gridSpan w:val="2"/>
          </w:tcPr>
          <w:p w14:paraId="360F4248" w14:textId="77777777" w:rsidR="006873ED" w:rsidRPr="002132D3" w:rsidRDefault="006873ED" w:rsidP="006873ED">
            <w:pPr>
              <w:rPr>
                <w:rFonts w:ascii="Arial" w:hAnsi="Arial" w:cs="Arial"/>
                <w:b/>
                <w:sz w:val="20"/>
                <w:szCs w:val="22"/>
                <w:lang w:val="tr-TR" w:eastAsia="en-US"/>
              </w:rPr>
            </w:pPr>
          </w:p>
        </w:tc>
      </w:tr>
      <w:tr w:rsidR="006873ED" w:rsidRPr="00F00330" w14:paraId="25327B50" w14:textId="77777777" w:rsidTr="009A2492">
        <w:tc>
          <w:tcPr>
            <w:tcW w:w="2628" w:type="dxa"/>
            <w:tcBorders>
              <w:top w:val="single" w:sz="4" w:space="0" w:color="auto"/>
              <w:bottom w:val="single" w:sz="4" w:space="0" w:color="auto"/>
            </w:tcBorders>
            <w:shd w:val="clear" w:color="auto" w:fill="F2F2F2"/>
          </w:tcPr>
          <w:p w14:paraId="686554AB" w14:textId="77777777" w:rsidR="006873ED" w:rsidRPr="00F00330" w:rsidRDefault="00692C90" w:rsidP="00692C90">
            <w:pPr>
              <w:ind w:left="426"/>
              <w:rPr>
                <w:rFonts w:ascii="Arial" w:hAnsi="Arial" w:cs="Arial"/>
                <w:b/>
                <w:sz w:val="20"/>
                <w:szCs w:val="22"/>
                <w:lang w:val="tr-TR" w:eastAsia="en-US"/>
              </w:rPr>
            </w:pPr>
            <w:r w:rsidRPr="00F00330">
              <w:rPr>
                <w:rFonts w:ascii="Arial" w:hAnsi="Arial" w:cs="Arial"/>
                <w:b/>
                <w:sz w:val="20"/>
                <w:szCs w:val="22"/>
                <w:lang w:val="tr-TR" w:eastAsia="en-US"/>
              </w:rPr>
              <w:t>Faks numarası</w:t>
            </w:r>
          </w:p>
        </w:tc>
        <w:tc>
          <w:tcPr>
            <w:tcW w:w="7119" w:type="dxa"/>
            <w:gridSpan w:val="2"/>
          </w:tcPr>
          <w:p w14:paraId="126E1BF0" w14:textId="77777777" w:rsidR="006873ED" w:rsidRPr="00B260D3" w:rsidRDefault="006873ED" w:rsidP="006873ED">
            <w:pPr>
              <w:rPr>
                <w:rFonts w:ascii="Arial" w:hAnsi="Arial" w:cs="Arial"/>
                <w:b/>
                <w:sz w:val="20"/>
                <w:szCs w:val="22"/>
                <w:lang w:val="tr-TR" w:eastAsia="en-US"/>
              </w:rPr>
            </w:pPr>
          </w:p>
        </w:tc>
      </w:tr>
      <w:tr w:rsidR="006873ED" w:rsidRPr="00F00330" w14:paraId="06E35063" w14:textId="77777777" w:rsidTr="009A2492">
        <w:tc>
          <w:tcPr>
            <w:tcW w:w="2628" w:type="dxa"/>
            <w:tcBorders>
              <w:top w:val="single" w:sz="4" w:space="0" w:color="auto"/>
              <w:bottom w:val="single" w:sz="4" w:space="0" w:color="auto"/>
            </w:tcBorders>
            <w:shd w:val="clear" w:color="auto" w:fill="F2F2F2"/>
          </w:tcPr>
          <w:p w14:paraId="1CB17D96" w14:textId="77777777" w:rsidR="006873ED" w:rsidRPr="00B260D3" w:rsidRDefault="00692C90" w:rsidP="00692C90">
            <w:pPr>
              <w:ind w:left="426"/>
              <w:rPr>
                <w:rFonts w:ascii="Arial" w:hAnsi="Arial" w:cs="Arial"/>
                <w:b/>
                <w:sz w:val="20"/>
                <w:szCs w:val="22"/>
                <w:lang w:val="tr-TR" w:eastAsia="en-US"/>
              </w:rPr>
            </w:pPr>
            <w:r w:rsidRPr="00F00330">
              <w:rPr>
                <w:rFonts w:ascii="Arial" w:hAnsi="Arial" w:cs="Arial"/>
                <w:b/>
                <w:sz w:val="20"/>
                <w:szCs w:val="22"/>
                <w:lang w:val="tr-TR" w:eastAsia="en-US"/>
              </w:rPr>
              <w:t xml:space="preserve">Yönetimi temsil eden irtibat kişisinin adı </w:t>
            </w:r>
          </w:p>
        </w:tc>
        <w:tc>
          <w:tcPr>
            <w:tcW w:w="7119" w:type="dxa"/>
            <w:gridSpan w:val="2"/>
          </w:tcPr>
          <w:p w14:paraId="602BAEF1" w14:textId="77777777" w:rsidR="006873ED" w:rsidRPr="00B260D3" w:rsidRDefault="006873ED" w:rsidP="006873ED">
            <w:pPr>
              <w:rPr>
                <w:rFonts w:ascii="Arial" w:hAnsi="Arial" w:cs="Arial"/>
                <w:b/>
                <w:sz w:val="20"/>
                <w:szCs w:val="22"/>
                <w:lang w:val="tr-TR" w:eastAsia="en-US"/>
              </w:rPr>
            </w:pPr>
          </w:p>
        </w:tc>
      </w:tr>
      <w:tr w:rsidR="006873ED" w:rsidRPr="00F00330" w14:paraId="11B58D40" w14:textId="77777777" w:rsidTr="009A2492">
        <w:tc>
          <w:tcPr>
            <w:tcW w:w="2628" w:type="dxa"/>
            <w:tcBorders>
              <w:top w:val="single" w:sz="4" w:space="0" w:color="auto"/>
              <w:bottom w:val="single" w:sz="4" w:space="0" w:color="auto"/>
            </w:tcBorders>
            <w:shd w:val="clear" w:color="auto" w:fill="F2F2F2"/>
          </w:tcPr>
          <w:p w14:paraId="598F8A9B" w14:textId="77777777" w:rsidR="006873ED" w:rsidRPr="00F00330" w:rsidRDefault="00B260D3" w:rsidP="00692C90">
            <w:pPr>
              <w:ind w:left="426"/>
              <w:rPr>
                <w:rFonts w:ascii="Arial" w:hAnsi="Arial" w:cs="Arial"/>
                <w:b/>
                <w:sz w:val="20"/>
                <w:szCs w:val="22"/>
                <w:lang w:val="tr-TR" w:eastAsia="en-US"/>
              </w:rPr>
            </w:pPr>
            <w:r>
              <w:rPr>
                <w:rFonts w:ascii="Arial" w:hAnsi="Arial" w:cs="Arial"/>
                <w:b/>
                <w:sz w:val="20"/>
                <w:szCs w:val="22"/>
                <w:lang w:val="tr-TR" w:eastAsia="en-US"/>
              </w:rPr>
              <w:t>Bu kişinin e</w:t>
            </w:r>
            <w:r w:rsidR="00692C90" w:rsidRPr="00F00330">
              <w:rPr>
                <w:rFonts w:ascii="Arial" w:hAnsi="Arial" w:cs="Arial"/>
                <w:b/>
                <w:sz w:val="20"/>
                <w:szCs w:val="22"/>
                <w:lang w:val="tr-TR" w:eastAsia="en-US"/>
              </w:rPr>
              <w:t>-posta</w:t>
            </w:r>
            <w:r>
              <w:rPr>
                <w:rFonts w:ascii="Arial" w:hAnsi="Arial" w:cs="Arial"/>
                <w:b/>
                <w:sz w:val="20"/>
                <w:szCs w:val="22"/>
                <w:lang w:val="tr-TR" w:eastAsia="en-US"/>
              </w:rPr>
              <w:t>sı</w:t>
            </w:r>
            <w:r w:rsidR="00692C90" w:rsidRPr="00F00330">
              <w:rPr>
                <w:rFonts w:ascii="Arial" w:hAnsi="Arial" w:cs="Arial"/>
                <w:b/>
                <w:sz w:val="20"/>
                <w:szCs w:val="22"/>
                <w:lang w:val="tr-TR" w:eastAsia="en-US"/>
              </w:rPr>
              <w:t xml:space="preserve"> </w:t>
            </w:r>
          </w:p>
        </w:tc>
        <w:tc>
          <w:tcPr>
            <w:tcW w:w="7119" w:type="dxa"/>
            <w:gridSpan w:val="2"/>
          </w:tcPr>
          <w:p w14:paraId="72C52F54" w14:textId="77777777" w:rsidR="006873ED" w:rsidRPr="002132D3" w:rsidRDefault="006873ED" w:rsidP="006873ED">
            <w:pPr>
              <w:rPr>
                <w:rFonts w:ascii="Arial" w:hAnsi="Arial" w:cs="Arial"/>
                <w:b/>
                <w:sz w:val="20"/>
                <w:szCs w:val="22"/>
                <w:lang w:val="tr-TR" w:eastAsia="en-US"/>
              </w:rPr>
            </w:pPr>
          </w:p>
        </w:tc>
      </w:tr>
      <w:tr w:rsidR="006873ED" w:rsidRPr="00F00330" w14:paraId="26F8A92F" w14:textId="77777777" w:rsidTr="009A2492">
        <w:tc>
          <w:tcPr>
            <w:tcW w:w="2628" w:type="dxa"/>
            <w:tcBorders>
              <w:top w:val="single" w:sz="4" w:space="0" w:color="auto"/>
              <w:bottom w:val="single" w:sz="4" w:space="0" w:color="auto"/>
            </w:tcBorders>
            <w:shd w:val="clear" w:color="auto" w:fill="F2F2F2"/>
          </w:tcPr>
          <w:p w14:paraId="7CF87ABB" w14:textId="77777777" w:rsidR="006873ED" w:rsidRPr="00B260D3" w:rsidRDefault="00B260D3" w:rsidP="00692C90">
            <w:pPr>
              <w:ind w:left="426"/>
              <w:rPr>
                <w:rFonts w:ascii="Arial" w:hAnsi="Arial" w:cs="Arial"/>
                <w:b/>
                <w:sz w:val="20"/>
                <w:szCs w:val="22"/>
                <w:lang w:val="tr-TR" w:eastAsia="en-US"/>
              </w:rPr>
            </w:pPr>
            <w:r>
              <w:rPr>
                <w:rFonts w:ascii="Arial" w:hAnsi="Arial" w:cs="Arial"/>
                <w:b/>
                <w:sz w:val="20"/>
                <w:szCs w:val="22"/>
                <w:lang w:val="tr-TR" w:eastAsia="en-US"/>
              </w:rPr>
              <w:t xml:space="preserve">Çalışanları </w:t>
            </w:r>
            <w:r w:rsidR="00692C90" w:rsidRPr="00F00330">
              <w:rPr>
                <w:rFonts w:ascii="Arial" w:hAnsi="Arial" w:cs="Arial"/>
                <w:b/>
                <w:sz w:val="20"/>
                <w:szCs w:val="22"/>
                <w:lang w:val="tr-TR" w:eastAsia="en-US"/>
              </w:rPr>
              <w:t xml:space="preserve"> temsil eden irtibat kişisinin adı </w:t>
            </w:r>
          </w:p>
        </w:tc>
        <w:tc>
          <w:tcPr>
            <w:tcW w:w="7119" w:type="dxa"/>
            <w:gridSpan w:val="2"/>
          </w:tcPr>
          <w:p w14:paraId="638957C2" w14:textId="77777777" w:rsidR="006873ED" w:rsidRPr="00B260D3" w:rsidRDefault="006873ED" w:rsidP="006873ED">
            <w:pPr>
              <w:rPr>
                <w:rFonts w:ascii="Arial" w:hAnsi="Arial" w:cs="Arial"/>
                <w:b/>
                <w:sz w:val="20"/>
                <w:szCs w:val="22"/>
                <w:lang w:val="tr-TR" w:eastAsia="en-US"/>
              </w:rPr>
            </w:pPr>
          </w:p>
        </w:tc>
      </w:tr>
      <w:tr w:rsidR="006873ED" w:rsidRPr="00F00330" w14:paraId="693FC3D5" w14:textId="77777777" w:rsidTr="009A2492">
        <w:tc>
          <w:tcPr>
            <w:tcW w:w="2628" w:type="dxa"/>
            <w:tcBorders>
              <w:top w:val="single" w:sz="4" w:space="0" w:color="auto"/>
              <w:bottom w:val="single" w:sz="4" w:space="0" w:color="auto"/>
            </w:tcBorders>
            <w:shd w:val="clear" w:color="auto" w:fill="F2F2F2"/>
          </w:tcPr>
          <w:p w14:paraId="2C7F45A5" w14:textId="77777777" w:rsidR="006873ED" w:rsidRPr="00F00330" w:rsidRDefault="00B260D3" w:rsidP="00B260D3">
            <w:pPr>
              <w:ind w:left="426"/>
              <w:rPr>
                <w:rFonts w:ascii="Arial" w:hAnsi="Arial" w:cs="Arial"/>
                <w:b/>
                <w:sz w:val="20"/>
                <w:szCs w:val="22"/>
                <w:lang w:val="tr-TR" w:eastAsia="en-US"/>
              </w:rPr>
            </w:pPr>
            <w:r>
              <w:rPr>
                <w:rFonts w:ascii="Arial" w:hAnsi="Arial" w:cs="Arial"/>
                <w:b/>
                <w:sz w:val="20"/>
                <w:szCs w:val="22"/>
                <w:lang w:val="tr-TR" w:eastAsia="en-US"/>
              </w:rPr>
              <w:t>Bu kişinin e</w:t>
            </w:r>
            <w:r w:rsidR="00692C90" w:rsidRPr="00F00330">
              <w:rPr>
                <w:rFonts w:ascii="Arial" w:hAnsi="Arial" w:cs="Arial"/>
                <w:b/>
                <w:sz w:val="20"/>
                <w:szCs w:val="22"/>
                <w:lang w:val="tr-TR" w:eastAsia="en-US"/>
              </w:rPr>
              <w:t>-posta</w:t>
            </w:r>
            <w:r>
              <w:rPr>
                <w:rFonts w:ascii="Arial" w:hAnsi="Arial" w:cs="Arial"/>
                <w:b/>
                <w:sz w:val="20"/>
                <w:szCs w:val="22"/>
                <w:lang w:val="tr-TR" w:eastAsia="en-US"/>
              </w:rPr>
              <w:t>sı</w:t>
            </w:r>
          </w:p>
        </w:tc>
        <w:tc>
          <w:tcPr>
            <w:tcW w:w="7119" w:type="dxa"/>
            <w:gridSpan w:val="2"/>
          </w:tcPr>
          <w:p w14:paraId="299F8F0E" w14:textId="77777777" w:rsidR="006873ED" w:rsidRPr="00B260D3" w:rsidRDefault="006873ED" w:rsidP="006873ED">
            <w:pPr>
              <w:rPr>
                <w:rFonts w:ascii="Arial" w:hAnsi="Arial" w:cs="Arial"/>
                <w:b/>
                <w:sz w:val="20"/>
                <w:szCs w:val="22"/>
                <w:lang w:val="tr-TR" w:eastAsia="en-US"/>
              </w:rPr>
            </w:pPr>
          </w:p>
        </w:tc>
      </w:tr>
      <w:tr w:rsidR="006873ED" w:rsidRPr="00F00330" w14:paraId="11C254F9" w14:textId="77777777" w:rsidTr="009A2492">
        <w:tc>
          <w:tcPr>
            <w:tcW w:w="2628" w:type="dxa"/>
            <w:tcBorders>
              <w:top w:val="single" w:sz="4" w:space="0" w:color="auto"/>
              <w:bottom w:val="single" w:sz="4" w:space="0" w:color="auto"/>
            </w:tcBorders>
            <w:shd w:val="clear" w:color="auto" w:fill="F2F2F2"/>
          </w:tcPr>
          <w:p w14:paraId="4E48A19D" w14:textId="77777777" w:rsidR="006873ED" w:rsidRPr="00B260D3" w:rsidRDefault="00692C90" w:rsidP="00B260D3">
            <w:pPr>
              <w:rPr>
                <w:rFonts w:ascii="Arial" w:hAnsi="Arial" w:cs="Arial"/>
                <w:b/>
                <w:sz w:val="20"/>
                <w:szCs w:val="22"/>
                <w:lang w:val="tr-TR" w:eastAsia="en-US"/>
              </w:rPr>
            </w:pPr>
            <w:r w:rsidRPr="00F00330">
              <w:rPr>
                <w:rFonts w:ascii="Arial" w:hAnsi="Arial" w:cs="Arial"/>
                <w:b/>
                <w:sz w:val="20"/>
                <w:szCs w:val="22"/>
                <w:lang w:val="tr-TR" w:eastAsia="en-US"/>
              </w:rPr>
              <w:t>BİLGİ</w:t>
            </w:r>
            <w:r w:rsidR="00B260D3">
              <w:rPr>
                <w:rFonts w:ascii="Arial" w:hAnsi="Arial" w:cs="Arial"/>
                <w:b/>
                <w:sz w:val="20"/>
                <w:szCs w:val="22"/>
                <w:lang w:val="tr-TR" w:eastAsia="en-US"/>
              </w:rPr>
              <w:t>Yİ SUNAN</w:t>
            </w:r>
            <w:r w:rsidRPr="00F00330">
              <w:rPr>
                <w:rFonts w:ascii="Arial" w:hAnsi="Arial" w:cs="Arial"/>
                <w:b/>
                <w:sz w:val="20"/>
                <w:szCs w:val="22"/>
                <w:lang w:val="tr-TR" w:eastAsia="en-US"/>
              </w:rPr>
              <w:t>KURULUŞ</w:t>
            </w:r>
            <w:r w:rsidR="006873ED" w:rsidRPr="00F00330">
              <w:rPr>
                <w:rFonts w:ascii="Arial" w:hAnsi="Arial" w:cs="Arial"/>
                <w:b/>
                <w:sz w:val="20"/>
                <w:szCs w:val="22"/>
                <w:lang w:val="tr-TR" w:eastAsia="en-US"/>
              </w:rPr>
              <w:t xml:space="preserve"> (</w:t>
            </w:r>
            <w:r w:rsidRPr="00F00330">
              <w:rPr>
                <w:rFonts w:ascii="Arial" w:hAnsi="Arial" w:cs="Arial"/>
                <w:b/>
                <w:sz w:val="20"/>
                <w:szCs w:val="22"/>
                <w:lang w:val="tr-TR" w:eastAsia="en-US"/>
              </w:rPr>
              <w:t>yukarıdaki</w:t>
            </w:r>
            <w:r w:rsidR="00B260D3">
              <w:rPr>
                <w:rFonts w:ascii="Arial" w:hAnsi="Arial" w:cs="Arial"/>
                <w:b/>
                <w:sz w:val="20"/>
                <w:szCs w:val="22"/>
                <w:lang w:val="tr-TR" w:eastAsia="en-US"/>
              </w:rPr>
              <w:t xml:space="preserve"> </w:t>
            </w:r>
            <w:r w:rsidRPr="00F00330">
              <w:rPr>
                <w:rFonts w:ascii="Arial" w:hAnsi="Arial" w:cs="Arial"/>
                <w:b/>
                <w:sz w:val="20"/>
                <w:szCs w:val="22"/>
                <w:lang w:val="tr-TR" w:eastAsia="en-US"/>
              </w:rPr>
              <w:t xml:space="preserve"> </w:t>
            </w:r>
            <w:r w:rsidR="00B260D3">
              <w:rPr>
                <w:rFonts w:ascii="Arial" w:hAnsi="Arial" w:cs="Arial"/>
                <w:b/>
                <w:sz w:val="20"/>
                <w:szCs w:val="22"/>
                <w:lang w:val="tr-TR" w:eastAsia="en-US"/>
              </w:rPr>
              <w:t>işletme/kuruluştan farklı ise</w:t>
            </w:r>
            <w:r w:rsidR="006873ED" w:rsidRPr="00B260D3">
              <w:rPr>
                <w:rFonts w:ascii="Arial" w:hAnsi="Arial" w:cs="Arial"/>
                <w:b/>
                <w:sz w:val="20"/>
                <w:szCs w:val="22"/>
                <w:lang w:val="tr-TR" w:eastAsia="en-US"/>
              </w:rPr>
              <w:t>)</w:t>
            </w:r>
          </w:p>
        </w:tc>
        <w:tc>
          <w:tcPr>
            <w:tcW w:w="7119" w:type="dxa"/>
            <w:gridSpan w:val="2"/>
          </w:tcPr>
          <w:p w14:paraId="536CD8B4" w14:textId="77777777" w:rsidR="006873ED" w:rsidRPr="00B260D3" w:rsidRDefault="006873ED" w:rsidP="006873ED">
            <w:pPr>
              <w:rPr>
                <w:rFonts w:ascii="Arial" w:hAnsi="Arial" w:cs="Arial"/>
                <w:b/>
                <w:sz w:val="20"/>
                <w:szCs w:val="22"/>
                <w:lang w:val="tr-TR" w:eastAsia="en-US"/>
              </w:rPr>
            </w:pPr>
          </w:p>
        </w:tc>
      </w:tr>
      <w:tr w:rsidR="006873ED" w:rsidRPr="00F00330" w14:paraId="6C20861C" w14:textId="77777777" w:rsidTr="009A2492">
        <w:tc>
          <w:tcPr>
            <w:tcW w:w="2628" w:type="dxa"/>
            <w:tcBorders>
              <w:top w:val="single" w:sz="4" w:space="0" w:color="auto"/>
              <w:bottom w:val="single" w:sz="4" w:space="0" w:color="auto"/>
            </w:tcBorders>
            <w:shd w:val="clear" w:color="auto" w:fill="F2F2F2"/>
          </w:tcPr>
          <w:p w14:paraId="6742974A" w14:textId="77777777" w:rsidR="006873ED" w:rsidRPr="00F00330" w:rsidRDefault="00692C90" w:rsidP="006873ED">
            <w:pPr>
              <w:ind w:left="426"/>
              <w:rPr>
                <w:rFonts w:ascii="Arial" w:hAnsi="Arial" w:cs="Arial"/>
                <w:b/>
                <w:sz w:val="20"/>
                <w:szCs w:val="22"/>
                <w:lang w:val="tr-TR" w:eastAsia="en-US"/>
              </w:rPr>
            </w:pPr>
            <w:r w:rsidRPr="00F00330">
              <w:rPr>
                <w:rFonts w:ascii="Arial" w:hAnsi="Arial" w:cs="Arial"/>
                <w:b/>
                <w:sz w:val="20"/>
                <w:szCs w:val="22"/>
                <w:lang w:val="tr-TR" w:eastAsia="en-US"/>
              </w:rPr>
              <w:t>Ülke</w:t>
            </w:r>
          </w:p>
        </w:tc>
        <w:tc>
          <w:tcPr>
            <w:tcW w:w="7119" w:type="dxa"/>
            <w:gridSpan w:val="2"/>
          </w:tcPr>
          <w:p w14:paraId="00B2F2FD" w14:textId="77777777" w:rsidR="006873ED" w:rsidRPr="002132D3" w:rsidRDefault="006873ED" w:rsidP="006873ED">
            <w:pPr>
              <w:rPr>
                <w:rFonts w:ascii="Arial" w:hAnsi="Arial" w:cs="Arial"/>
                <w:b/>
                <w:sz w:val="20"/>
                <w:szCs w:val="22"/>
                <w:lang w:val="tr-TR" w:eastAsia="en-US"/>
              </w:rPr>
            </w:pPr>
          </w:p>
        </w:tc>
      </w:tr>
      <w:tr w:rsidR="006873ED" w:rsidRPr="00F00330" w14:paraId="60DA710A" w14:textId="77777777" w:rsidTr="009A2492">
        <w:trPr>
          <w:trHeight w:hRule="exact" w:val="567"/>
        </w:trPr>
        <w:tc>
          <w:tcPr>
            <w:tcW w:w="2628" w:type="dxa"/>
            <w:tcBorders>
              <w:top w:val="single" w:sz="4" w:space="0" w:color="auto"/>
              <w:bottom w:val="single" w:sz="4" w:space="0" w:color="auto"/>
            </w:tcBorders>
            <w:shd w:val="clear" w:color="auto" w:fill="F2F2F2"/>
          </w:tcPr>
          <w:p w14:paraId="36C5D4D6" w14:textId="77777777" w:rsidR="006873ED" w:rsidRPr="00F00330" w:rsidRDefault="00692C90" w:rsidP="006873ED">
            <w:pPr>
              <w:ind w:left="426"/>
              <w:rPr>
                <w:rFonts w:ascii="Arial" w:hAnsi="Arial" w:cs="Arial"/>
                <w:b/>
                <w:sz w:val="20"/>
                <w:szCs w:val="22"/>
                <w:lang w:val="tr-TR" w:eastAsia="en-US"/>
              </w:rPr>
            </w:pPr>
            <w:r w:rsidRPr="00F00330">
              <w:rPr>
                <w:rFonts w:ascii="Arial" w:hAnsi="Arial" w:cs="Arial"/>
                <w:b/>
                <w:sz w:val="20"/>
                <w:szCs w:val="22"/>
                <w:lang w:val="tr-TR" w:eastAsia="en-US"/>
              </w:rPr>
              <w:t>Adres</w:t>
            </w:r>
          </w:p>
        </w:tc>
        <w:tc>
          <w:tcPr>
            <w:tcW w:w="7119" w:type="dxa"/>
            <w:gridSpan w:val="2"/>
          </w:tcPr>
          <w:p w14:paraId="5E82F413" w14:textId="77777777" w:rsidR="006873ED" w:rsidRPr="002132D3" w:rsidRDefault="006873ED" w:rsidP="006873ED">
            <w:pPr>
              <w:rPr>
                <w:rFonts w:ascii="Arial" w:hAnsi="Arial" w:cs="Arial"/>
                <w:b/>
                <w:sz w:val="20"/>
                <w:szCs w:val="22"/>
                <w:lang w:val="tr-TR" w:eastAsia="en-US"/>
              </w:rPr>
            </w:pPr>
          </w:p>
        </w:tc>
      </w:tr>
      <w:tr w:rsidR="006873ED" w:rsidRPr="00F00330" w14:paraId="3A71547C" w14:textId="77777777" w:rsidTr="009A2492">
        <w:tc>
          <w:tcPr>
            <w:tcW w:w="2628" w:type="dxa"/>
            <w:tcBorders>
              <w:top w:val="single" w:sz="4" w:space="0" w:color="auto"/>
              <w:bottom w:val="single" w:sz="4" w:space="0" w:color="auto"/>
            </w:tcBorders>
            <w:shd w:val="clear" w:color="auto" w:fill="F2F2F2"/>
          </w:tcPr>
          <w:p w14:paraId="372F7B4E" w14:textId="77777777" w:rsidR="006873ED" w:rsidRPr="00F00330" w:rsidRDefault="00692C90" w:rsidP="00692C90">
            <w:pPr>
              <w:ind w:left="426"/>
              <w:rPr>
                <w:rFonts w:ascii="Arial" w:hAnsi="Arial" w:cs="Arial"/>
                <w:b/>
                <w:sz w:val="20"/>
                <w:szCs w:val="22"/>
                <w:lang w:val="tr-TR" w:eastAsia="en-US"/>
              </w:rPr>
            </w:pPr>
            <w:r w:rsidRPr="00F00330">
              <w:rPr>
                <w:rFonts w:ascii="Arial" w:hAnsi="Arial" w:cs="Arial"/>
                <w:b/>
                <w:sz w:val="20"/>
                <w:szCs w:val="22"/>
                <w:lang w:val="tr-TR" w:eastAsia="en-US"/>
              </w:rPr>
              <w:t xml:space="preserve">Telefon numarası </w:t>
            </w:r>
          </w:p>
        </w:tc>
        <w:tc>
          <w:tcPr>
            <w:tcW w:w="7119" w:type="dxa"/>
            <w:gridSpan w:val="2"/>
          </w:tcPr>
          <w:p w14:paraId="339A1DAD" w14:textId="77777777" w:rsidR="006873ED" w:rsidRPr="002132D3" w:rsidRDefault="006873ED" w:rsidP="006873ED">
            <w:pPr>
              <w:rPr>
                <w:rFonts w:ascii="Arial" w:hAnsi="Arial" w:cs="Arial"/>
                <w:b/>
                <w:sz w:val="20"/>
                <w:szCs w:val="22"/>
                <w:lang w:val="tr-TR" w:eastAsia="en-US"/>
              </w:rPr>
            </w:pPr>
          </w:p>
        </w:tc>
      </w:tr>
      <w:tr w:rsidR="006873ED" w:rsidRPr="00F00330" w14:paraId="41C95704" w14:textId="77777777" w:rsidTr="009A2492">
        <w:tc>
          <w:tcPr>
            <w:tcW w:w="2628" w:type="dxa"/>
            <w:tcBorders>
              <w:top w:val="single" w:sz="4" w:space="0" w:color="auto"/>
              <w:bottom w:val="single" w:sz="4" w:space="0" w:color="auto"/>
            </w:tcBorders>
            <w:shd w:val="clear" w:color="auto" w:fill="F2F2F2"/>
          </w:tcPr>
          <w:p w14:paraId="28C2DC56" w14:textId="77777777" w:rsidR="006873ED" w:rsidRPr="00F00330" w:rsidRDefault="00692C90" w:rsidP="006873ED">
            <w:pPr>
              <w:ind w:left="426"/>
              <w:rPr>
                <w:rFonts w:ascii="Arial" w:hAnsi="Arial" w:cs="Arial"/>
                <w:b/>
                <w:sz w:val="20"/>
                <w:szCs w:val="22"/>
                <w:lang w:val="tr-TR" w:eastAsia="en-US"/>
              </w:rPr>
            </w:pPr>
            <w:r w:rsidRPr="00F00330">
              <w:rPr>
                <w:rFonts w:ascii="Arial" w:hAnsi="Arial" w:cs="Arial"/>
                <w:b/>
                <w:sz w:val="20"/>
                <w:szCs w:val="22"/>
                <w:lang w:val="tr-TR" w:eastAsia="en-US"/>
              </w:rPr>
              <w:t>Faks numarası</w:t>
            </w:r>
          </w:p>
        </w:tc>
        <w:tc>
          <w:tcPr>
            <w:tcW w:w="7119" w:type="dxa"/>
            <w:gridSpan w:val="2"/>
          </w:tcPr>
          <w:p w14:paraId="568B8710" w14:textId="77777777" w:rsidR="006873ED" w:rsidRPr="002132D3" w:rsidRDefault="006873ED" w:rsidP="006873ED">
            <w:pPr>
              <w:rPr>
                <w:rFonts w:ascii="Arial" w:hAnsi="Arial" w:cs="Arial"/>
                <w:b/>
                <w:sz w:val="20"/>
                <w:szCs w:val="22"/>
                <w:lang w:val="tr-TR" w:eastAsia="en-US"/>
              </w:rPr>
            </w:pPr>
          </w:p>
        </w:tc>
      </w:tr>
      <w:tr w:rsidR="006873ED" w:rsidRPr="00F00330" w14:paraId="5D42DA51" w14:textId="77777777" w:rsidTr="009A2492">
        <w:tc>
          <w:tcPr>
            <w:tcW w:w="2628" w:type="dxa"/>
            <w:tcBorders>
              <w:top w:val="single" w:sz="4" w:space="0" w:color="auto"/>
              <w:bottom w:val="single" w:sz="4" w:space="0" w:color="auto"/>
            </w:tcBorders>
            <w:shd w:val="clear" w:color="auto" w:fill="F2F2F2"/>
          </w:tcPr>
          <w:p w14:paraId="641C0500" w14:textId="77777777" w:rsidR="006873ED" w:rsidRPr="00F00330" w:rsidRDefault="00692C90" w:rsidP="006873ED">
            <w:pPr>
              <w:ind w:left="426"/>
              <w:rPr>
                <w:rFonts w:ascii="Arial" w:hAnsi="Arial" w:cs="Arial"/>
                <w:b/>
                <w:sz w:val="20"/>
                <w:szCs w:val="22"/>
                <w:lang w:val="tr-TR" w:eastAsia="en-US"/>
              </w:rPr>
            </w:pPr>
            <w:r w:rsidRPr="00F00330">
              <w:rPr>
                <w:rFonts w:ascii="Arial" w:hAnsi="Arial" w:cs="Arial"/>
                <w:b/>
                <w:sz w:val="20"/>
                <w:szCs w:val="22"/>
                <w:lang w:val="tr-TR" w:eastAsia="en-US"/>
              </w:rPr>
              <w:t>E-posta</w:t>
            </w:r>
          </w:p>
        </w:tc>
        <w:tc>
          <w:tcPr>
            <w:tcW w:w="7119" w:type="dxa"/>
            <w:gridSpan w:val="2"/>
          </w:tcPr>
          <w:p w14:paraId="21F8B4F5" w14:textId="77777777" w:rsidR="006873ED" w:rsidRPr="00B260D3" w:rsidRDefault="006873ED" w:rsidP="006873ED">
            <w:pPr>
              <w:rPr>
                <w:rFonts w:ascii="Arial" w:hAnsi="Arial" w:cs="Arial"/>
                <w:b/>
                <w:sz w:val="20"/>
                <w:szCs w:val="22"/>
                <w:lang w:val="tr-TR" w:eastAsia="en-US"/>
              </w:rPr>
            </w:pPr>
          </w:p>
        </w:tc>
      </w:tr>
      <w:tr w:rsidR="006873ED" w:rsidRPr="00F00330" w14:paraId="5645DC0A" w14:textId="77777777" w:rsidTr="009A2492">
        <w:tc>
          <w:tcPr>
            <w:tcW w:w="2628" w:type="dxa"/>
            <w:tcBorders>
              <w:top w:val="single" w:sz="4" w:space="0" w:color="auto"/>
              <w:bottom w:val="single" w:sz="4" w:space="0" w:color="auto"/>
            </w:tcBorders>
            <w:shd w:val="clear" w:color="auto" w:fill="F2F2F2"/>
          </w:tcPr>
          <w:p w14:paraId="68BE41EB" w14:textId="77777777" w:rsidR="006873ED" w:rsidRPr="00F00330" w:rsidRDefault="00692C90" w:rsidP="00B260D3">
            <w:pPr>
              <w:ind w:left="426"/>
              <w:rPr>
                <w:rFonts w:ascii="Arial" w:hAnsi="Arial" w:cs="Arial"/>
                <w:b/>
                <w:sz w:val="20"/>
                <w:szCs w:val="22"/>
                <w:lang w:val="tr-TR" w:eastAsia="en-US"/>
              </w:rPr>
            </w:pPr>
            <w:r w:rsidRPr="00F00330">
              <w:rPr>
                <w:rFonts w:ascii="Arial" w:hAnsi="Arial" w:cs="Arial"/>
                <w:b/>
                <w:sz w:val="20"/>
                <w:szCs w:val="22"/>
                <w:lang w:val="tr-TR" w:eastAsia="en-US"/>
              </w:rPr>
              <w:t xml:space="preserve">İrtibat </w:t>
            </w:r>
            <w:r w:rsidR="00B260D3">
              <w:rPr>
                <w:rFonts w:ascii="Arial" w:hAnsi="Arial" w:cs="Arial"/>
                <w:b/>
                <w:sz w:val="20"/>
                <w:szCs w:val="22"/>
                <w:lang w:val="tr-TR" w:eastAsia="en-US"/>
              </w:rPr>
              <w:t>kurulacak kişi</w:t>
            </w:r>
          </w:p>
        </w:tc>
        <w:tc>
          <w:tcPr>
            <w:tcW w:w="7119" w:type="dxa"/>
            <w:gridSpan w:val="2"/>
          </w:tcPr>
          <w:p w14:paraId="65F3D52C" w14:textId="77777777" w:rsidR="006873ED" w:rsidRPr="00B260D3" w:rsidRDefault="006873ED" w:rsidP="006873ED">
            <w:pPr>
              <w:rPr>
                <w:rFonts w:ascii="Arial" w:hAnsi="Arial" w:cs="Arial"/>
                <w:b/>
                <w:sz w:val="20"/>
                <w:szCs w:val="22"/>
                <w:lang w:val="tr-TR" w:eastAsia="en-US"/>
              </w:rPr>
            </w:pPr>
          </w:p>
        </w:tc>
      </w:tr>
      <w:tr w:rsidR="006873ED" w:rsidRPr="00F00330" w14:paraId="4FD2BAA9" w14:textId="77777777" w:rsidTr="009A2492">
        <w:trPr>
          <w:cantSplit/>
        </w:trPr>
        <w:tc>
          <w:tcPr>
            <w:tcW w:w="2628" w:type="dxa"/>
            <w:tcBorders>
              <w:top w:val="single" w:sz="4" w:space="0" w:color="auto"/>
              <w:bottom w:val="single" w:sz="4" w:space="0" w:color="auto"/>
            </w:tcBorders>
            <w:shd w:val="clear" w:color="auto" w:fill="F2F2F2"/>
          </w:tcPr>
          <w:p w14:paraId="51174A6B" w14:textId="77777777" w:rsidR="006873ED" w:rsidRPr="00B260D3" w:rsidRDefault="00692C90" w:rsidP="00692C90">
            <w:pPr>
              <w:rPr>
                <w:rFonts w:ascii="Arial" w:hAnsi="Arial" w:cs="Arial"/>
                <w:b/>
                <w:sz w:val="20"/>
                <w:szCs w:val="22"/>
                <w:lang w:val="tr-TR" w:eastAsia="en-US"/>
              </w:rPr>
            </w:pPr>
            <w:r w:rsidRPr="00F00330">
              <w:rPr>
                <w:rFonts w:ascii="Arial" w:hAnsi="Arial" w:cs="Arial"/>
                <w:b/>
                <w:sz w:val="20"/>
                <w:szCs w:val="22"/>
                <w:lang w:val="tr-TR" w:eastAsia="en-US"/>
              </w:rPr>
              <w:t>SEKTÖR</w:t>
            </w:r>
            <w:r w:rsidR="006873ED" w:rsidRPr="00F00330">
              <w:rPr>
                <w:rFonts w:ascii="Arial" w:hAnsi="Arial" w:cs="Arial"/>
                <w:b/>
                <w:sz w:val="20"/>
                <w:szCs w:val="22"/>
                <w:lang w:val="tr-TR" w:eastAsia="en-US"/>
              </w:rPr>
              <w:t xml:space="preserve"> (NACE-</w:t>
            </w:r>
            <w:r w:rsidRPr="00F00330">
              <w:rPr>
                <w:rFonts w:ascii="Arial" w:hAnsi="Arial" w:cs="Arial"/>
                <w:b/>
                <w:sz w:val="20"/>
                <w:szCs w:val="22"/>
                <w:lang w:val="tr-TR" w:eastAsia="en-US"/>
              </w:rPr>
              <w:t>Kodu</w:t>
            </w:r>
            <w:r w:rsidR="006873ED" w:rsidRPr="00B260D3">
              <w:rPr>
                <w:rFonts w:ascii="Arial" w:hAnsi="Arial" w:cs="Arial"/>
                <w:b/>
                <w:sz w:val="20"/>
                <w:szCs w:val="22"/>
                <w:lang w:val="tr-TR" w:eastAsia="en-US"/>
              </w:rPr>
              <w:t>)</w:t>
            </w:r>
          </w:p>
        </w:tc>
        <w:tc>
          <w:tcPr>
            <w:tcW w:w="7119" w:type="dxa"/>
            <w:gridSpan w:val="2"/>
            <w:tcBorders>
              <w:bottom w:val="single" w:sz="4" w:space="0" w:color="auto"/>
            </w:tcBorders>
          </w:tcPr>
          <w:p w14:paraId="058EBC19" w14:textId="77777777" w:rsidR="006873ED" w:rsidRPr="002132D3" w:rsidRDefault="006873ED" w:rsidP="006873ED">
            <w:pPr>
              <w:rPr>
                <w:rFonts w:ascii="Arial" w:hAnsi="Arial" w:cs="Arial"/>
                <w:b/>
                <w:sz w:val="20"/>
                <w:szCs w:val="22"/>
                <w:lang w:val="tr-TR" w:eastAsia="en-US"/>
              </w:rPr>
            </w:pPr>
          </w:p>
        </w:tc>
      </w:tr>
      <w:tr w:rsidR="006873ED" w:rsidRPr="00F00330" w14:paraId="228761DA" w14:textId="77777777" w:rsidTr="009A2492">
        <w:trPr>
          <w:cantSplit/>
        </w:trPr>
        <w:tc>
          <w:tcPr>
            <w:tcW w:w="2628" w:type="dxa"/>
            <w:tcBorders>
              <w:top w:val="single" w:sz="4" w:space="0" w:color="auto"/>
              <w:bottom w:val="single" w:sz="4" w:space="0" w:color="auto"/>
            </w:tcBorders>
            <w:shd w:val="clear" w:color="auto" w:fill="F2F2F2"/>
          </w:tcPr>
          <w:p w14:paraId="624FCC58" w14:textId="77777777" w:rsidR="006873ED" w:rsidRPr="00B260D3" w:rsidRDefault="00692C90" w:rsidP="00A84FFF">
            <w:pPr>
              <w:rPr>
                <w:rFonts w:ascii="Arial" w:hAnsi="Arial" w:cs="Arial"/>
                <w:b/>
                <w:sz w:val="20"/>
                <w:szCs w:val="22"/>
                <w:lang w:val="tr-TR" w:eastAsia="en-US"/>
              </w:rPr>
            </w:pPr>
            <w:r w:rsidRPr="00F00330">
              <w:rPr>
                <w:rFonts w:ascii="Arial" w:hAnsi="Arial" w:cs="Arial"/>
                <w:b/>
                <w:sz w:val="20"/>
                <w:szCs w:val="22"/>
                <w:lang w:val="tr-TR" w:eastAsia="en-US"/>
              </w:rPr>
              <w:t>Özel</w:t>
            </w:r>
            <w:r w:rsidR="00B260D3">
              <w:rPr>
                <w:rFonts w:ascii="Arial" w:hAnsi="Arial" w:cs="Arial"/>
                <w:b/>
                <w:sz w:val="20"/>
                <w:szCs w:val="22"/>
                <w:lang w:val="tr-TR" w:eastAsia="en-US"/>
              </w:rPr>
              <w:t xml:space="preserve"> Sektör</w:t>
            </w:r>
            <w:r w:rsidR="006873ED" w:rsidRPr="00F00330">
              <w:rPr>
                <w:rFonts w:ascii="Arial" w:hAnsi="Arial" w:cs="Arial"/>
                <w:b/>
                <w:sz w:val="20"/>
                <w:szCs w:val="22"/>
                <w:lang w:val="tr-TR" w:eastAsia="en-US"/>
              </w:rPr>
              <w:t xml:space="preserve"> / </w:t>
            </w:r>
            <w:r w:rsidR="00B260D3">
              <w:rPr>
                <w:rFonts w:ascii="Arial" w:hAnsi="Arial" w:cs="Arial"/>
                <w:b/>
                <w:sz w:val="20"/>
                <w:szCs w:val="22"/>
                <w:lang w:val="tr-TR" w:eastAsia="en-US"/>
              </w:rPr>
              <w:t>K</w:t>
            </w:r>
            <w:r w:rsidRPr="00F00330">
              <w:rPr>
                <w:rFonts w:ascii="Arial" w:hAnsi="Arial" w:cs="Arial"/>
                <w:b/>
                <w:sz w:val="20"/>
                <w:szCs w:val="22"/>
                <w:lang w:val="tr-TR" w:eastAsia="en-US"/>
              </w:rPr>
              <w:t>amu</w:t>
            </w:r>
            <w:r w:rsidR="006873ED" w:rsidRPr="00B260D3">
              <w:rPr>
                <w:rFonts w:ascii="Arial" w:hAnsi="Arial" w:cs="Arial"/>
                <w:b/>
                <w:sz w:val="20"/>
                <w:szCs w:val="22"/>
                <w:lang w:val="tr-TR" w:eastAsia="en-US"/>
              </w:rPr>
              <w:t xml:space="preserve"> /</w:t>
            </w:r>
            <w:r w:rsidR="00B260D3">
              <w:rPr>
                <w:rFonts w:ascii="Arial" w:hAnsi="Arial" w:cs="Arial"/>
                <w:b/>
                <w:sz w:val="20"/>
                <w:szCs w:val="22"/>
                <w:lang w:val="tr-TR" w:eastAsia="en-US"/>
              </w:rPr>
              <w:t xml:space="preserve"> Kısmi</w:t>
            </w:r>
            <w:r w:rsidRPr="00B260D3">
              <w:rPr>
                <w:rFonts w:ascii="Arial" w:hAnsi="Arial" w:cs="Arial"/>
                <w:b/>
                <w:sz w:val="20"/>
                <w:szCs w:val="22"/>
                <w:lang w:val="tr-TR" w:eastAsia="en-US"/>
              </w:rPr>
              <w:t xml:space="preserve"> </w:t>
            </w:r>
            <w:r w:rsidR="00B260D3">
              <w:rPr>
                <w:rFonts w:ascii="Arial" w:hAnsi="Arial" w:cs="Arial"/>
                <w:b/>
                <w:sz w:val="20"/>
                <w:szCs w:val="22"/>
                <w:lang w:val="tr-TR" w:eastAsia="en-US"/>
              </w:rPr>
              <w:t>Ö</w:t>
            </w:r>
            <w:r w:rsidRPr="00B260D3">
              <w:rPr>
                <w:rFonts w:ascii="Arial" w:hAnsi="Arial" w:cs="Arial"/>
                <w:b/>
                <w:sz w:val="20"/>
                <w:szCs w:val="22"/>
                <w:lang w:val="tr-TR" w:eastAsia="en-US"/>
              </w:rPr>
              <w:t>zel</w:t>
            </w:r>
          </w:p>
        </w:tc>
        <w:tc>
          <w:tcPr>
            <w:tcW w:w="7119" w:type="dxa"/>
            <w:gridSpan w:val="2"/>
            <w:tcBorders>
              <w:bottom w:val="single" w:sz="4" w:space="0" w:color="auto"/>
            </w:tcBorders>
          </w:tcPr>
          <w:p w14:paraId="2A5F3BD7" w14:textId="77777777" w:rsidR="006873ED" w:rsidRPr="002132D3" w:rsidRDefault="006873ED" w:rsidP="006873ED">
            <w:pPr>
              <w:rPr>
                <w:rFonts w:ascii="Arial" w:hAnsi="Arial" w:cs="Arial"/>
                <w:b/>
                <w:sz w:val="20"/>
                <w:szCs w:val="22"/>
                <w:lang w:val="tr-TR" w:eastAsia="en-US"/>
              </w:rPr>
            </w:pPr>
          </w:p>
        </w:tc>
      </w:tr>
      <w:tr w:rsidR="006873ED" w:rsidRPr="00F00330" w14:paraId="26D3CC42" w14:textId="77777777" w:rsidTr="009A2492">
        <w:trPr>
          <w:cantSplit/>
        </w:trPr>
        <w:tc>
          <w:tcPr>
            <w:tcW w:w="9747" w:type="dxa"/>
            <w:gridSpan w:val="3"/>
            <w:tcBorders>
              <w:top w:val="single" w:sz="4" w:space="0" w:color="auto"/>
              <w:bottom w:val="nil"/>
            </w:tcBorders>
            <w:shd w:val="clear" w:color="auto" w:fill="F2F2F2"/>
          </w:tcPr>
          <w:p w14:paraId="3EC1AB42" w14:textId="77777777" w:rsidR="006873ED" w:rsidRPr="00F00330" w:rsidRDefault="00B260D3" w:rsidP="006873ED">
            <w:pPr>
              <w:rPr>
                <w:rFonts w:ascii="Arial" w:hAnsi="Arial" w:cs="Arial"/>
                <w:b/>
                <w:sz w:val="20"/>
                <w:szCs w:val="22"/>
                <w:lang w:val="tr-TR" w:eastAsia="en-US"/>
              </w:rPr>
            </w:pPr>
            <w:r>
              <w:rPr>
                <w:rFonts w:ascii="Arial" w:hAnsi="Arial" w:cs="Arial"/>
                <w:b/>
                <w:sz w:val="20"/>
                <w:szCs w:val="22"/>
                <w:lang w:val="tr-TR" w:eastAsia="en-US"/>
              </w:rPr>
              <w:t>YAPILAN İŞ</w:t>
            </w:r>
          </w:p>
        </w:tc>
      </w:tr>
      <w:tr w:rsidR="006873ED" w:rsidRPr="00F00330" w14:paraId="103596E0" w14:textId="77777777" w:rsidTr="009A2492">
        <w:trPr>
          <w:cantSplit/>
        </w:trPr>
        <w:tc>
          <w:tcPr>
            <w:tcW w:w="9747" w:type="dxa"/>
            <w:gridSpan w:val="3"/>
            <w:tcBorders>
              <w:top w:val="nil"/>
              <w:bottom w:val="single" w:sz="4" w:space="0" w:color="auto"/>
            </w:tcBorders>
          </w:tcPr>
          <w:p w14:paraId="264FCC2E" w14:textId="77777777" w:rsidR="006873ED" w:rsidRPr="00F00330" w:rsidRDefault="006873ED" w:rsidP="006873ED">
            <w:pPr>
              <w:rPr>
                <w:rFonts w:ascii="Arial" w:hAnsi="Arial" w:cs="Arial"/>
                <w:b/>
                <w:sz w:val="20"/>
                <w:szCs w:val="22"/>
                <w:lang w:val="tr-TR" w:eastAsia="en-US"/>
              </w:rPr>
            </w:pPr>
          </w:p>
          <w:p w14:paraId="5E58D022" w14:textId="77777777" w:rsidR="006873ED" w:rsidRPr="00B260D3" w:rsidRDefault="006873ED" w:rsidP="006873ED">
            <w:pPr>
              <w:rPr>
                <w:rFonts w:ascii="Arial" w:hAnsi="Arial" w:cs="Arial"/>
                <w:b/>
                <w:sz w:val="20"/>
                <w:szCs w:val="22"/>
                <w:lang w:val="tr-TR" w:eastAsia="en-US"/>
              </w:rPr>
            </w:pPr>
          </w:p>
        </w:tc>
      </w:tr>
      <w:tr w:rsidR="006873ED" w:rsidRPr="00F00330" w14:paraId="0C6F1C2C" w14:textId="77777777" w:rsidTr="009A2492">
        <w:trPr>
          <w:cantSplit/>
        </w:trPr>
        <w:tc>
          <w:tcPr>
            <w:tcW w:w="9747" w:type="dxa"/>
            <w:gridSpan w:val="3"/>
            <w:tcBorders>
              <w:top w:val="single" w:sz="4" w:space="0" w:color="auto"/>
              <w:bottom w:val="nil"/>
            </w:tcBorders>
            <w:shd w:val="clear" w:color="auto" w:fill="F2F2F2"/>
          </w:tcPr>
          <w:p w14:paraId="72E9BFC7" w14:textId="77777777" w:rsidR="006873ED" w:rsidRPr="00B260D3" w:rsidRDefault="006873ED" w:rsidP="00B260D3">
            <w:pPr>
              <w:rPr>
                <w:rFonts w:ascii="Arial" w:hAnsi="Arial" w:cs="Arial"/>
                <w:b/>
                <w:sz w:val="20"/>
                <w:szCs w:val="22"/>
                <w:lang w:val="tr-TR" w:eastAsia="en-US"/>
              </w:rPr>
            </w:pPr>
            <w:r w:rsidRPr="00F00330">
              <w:rPr>
                <w:rFonts w:ascii="Arial" w:hAnsi="Arial" w:cs="Arial"/>
                <w:b/>
                <w:sz w:val="20"/>
                <w:szCs w:val="22"/>
                <w:lang w:val="tr-TR" w:eastAsia="en-US"/>
              </w:rPr>
              <w:t>PROBLEM (</w:t>
            </w:r>
            <w:r w:rsidR="00692C90" w:rsidRPr="00F00330">
              <w:rPr>
                <w:rFonts w:ascii="Arial" w:hAnsi="Arial" w:cs="Arial"/>
                <w:b/>
                <w:sz w:val="20"/>
                <w:szCs w:val="22"/>
                <w:lang w:val="tr-TR" w:eastAsia="en-US"/>
              </w:rPr>
              <w:t>tehlike</w:t>
            </w:r>
            <w:r w:rsidRPr="00F00330">
              <w:rPr>
                <w:rFonts w:ascii="Arial" w:hAnsi="Arial" w:cs="Arial"/>
                <w:b/>
                <w:sz w:val="20"/>
                <w:szCs w:val="22"/>
                <w:lang w:val="tr-TR" w:eastAsia="en-US"/>
              </w:rPr>
              <w:t>/risk/</w:t>
            </w:r>
            <w:r w:rsidR="00B260D3">
              <w:rPr>
                <w:rFonts w:ascii="Arial" w:hAnsi="Arial" w:cs="Arial"/>
                <w:b/>
                <w:sz w:val="20"/>
                <w:szCs w:val="22"/>
                <w:lang w:val="tr-TR" w:eastAsia="en-US"/>
              </w:rPr>
              <w:t>çıktı</w:t>
            </w:r>
            <w:r w:rsidRPr="00B260D3">
              <w:rPr>
                <w:rFonts w:ascii="Arial" w:hAnsi="Arial" w:cs="Arial"/>
                <w:b/>
                <w:sz w:val="20"/>
                <w:szCs w:val="22"/>
                <w:lang w:val="tr-TR" w:eastAsia="en-US"/>
              </w:rPr>
              <w:t>)</w:t>
            </w:r>
          </w:p>
        </w:tc>
      </w:tr>
      <w:tr w:rsidR="006873ED" w:rsidRPr="00F00330" w14:paraId="15560470" w14:textId="77777777" w:rsidTr="009A2492">
        <w:trPr>
          <w:cantSplit/>
        </w:trPr>
        <w:tc>
          <w:tcPr>
            <w:tcW w:w="9747" w:type="dxa"/>
            <w:gridSpan w:val="3"/>
            <w:tcBorders>
              <w:top w:val="nil"/>
              <w:bottom w:val="single" w:sz="4" w:space="0" w:color="auto"/>
            </w:tcBorders>
          </w:tcPr>
          <w:p w14:paraId="1D988699" w14:textId="77777777" w:rsidR="006873ED" w:rsidRPr="00F00330" w:rsidRDefault="006873ED" w:rsidP="006873ED">
            <w:pPr>
              <w:rPr>
                <w:rFonts w:ascii="Arial" w:hAnsi="Arial" w:cs="Arial"/>
                <w:b/>
                <w:sz w:val="20"/>
                <w:szCs w:val="22"/>
                <w:lang w:val="tr-TR" w:eastAsia="en-US"/>
              </w:rPr>
            </w:pPr>
          </w:p>
          <w:p w14:paraId="7F706169" w14:textId="77777777" w:rsidR="006873ED" w:rsidRPr="00B260D3" w:rsidRDefault="006873ED" w:rsidP="006873ED">
            <w:pPr>
              <w:rPr>
                <w:rFonts w:ascii="Arial" w:hAnsi="Arial" w:cs="Arial"/>
                <w:b/>
                <w:sz w:val="20"/>
                <w:szCs w:val="22"/>
                <w:lang w:val="tr-TR" w:eastAsia="en-US"/>
              </w:rPr>
            </w:pPr>
          </w:p>
        </w:tc>
      </w:tr>
      <w:tr w:rsidR="006873ED" w:rsidRPr="00F00330" w14:paraId="168B2072" w14:textId="77777777" w:rsidTr="009A2492">
        <w:trPr>
          <w:cantSplit/>
        </w:trPr>
        <w:tc>
          <w:tcPr>
            <w:tcW w:w="9747" w:type="dxa"/>
            <w:gridSpan w:val="3"/>
            <w:tcBorders>
              <w:top w:val="single" w:sz="4" w:space="0" w:color="auto"/>
              <w:bottom w:val="nil"/>
            </w:tcBorders>
            <w:shd w:val="clear" w:color="auto" w:fill="F2F2F2"/>
          </w:tcPr>
          <w:p w14:paraId="1FF509F1" w14:textId="77777777" w:rsidR="006873ED" w:rsidRPr="00B260D3" w:rsidRDefault="00692C90" w:rsidP="00B260D3">
            <w:pPr>
              <w:rPr>
                <w:rFonts w:ascii="Arial" w:hAnsi="Arial" w:cs="Arial"/>
                <w:b/>
                <w:sz w:val="20"/>
                <w:szCs w:val="22"/>
                <w:lang w:val="tr-TR" w:eastAsia="en-US"/>
              </w:rPr>
            </w:pPr>
            <w:r w:rsidRPr="00F00330">
              <w:rPr>
                <w:rFonts w:ascii="Arial" w:hAnsi="Arial" w:cs="Arial"/>
                <w:b/>
                <w:sz w:val="20"/>
                <w:szCs w:val="22"/>
                <w:lang w:val="tr-TR" w:eastAsia="en-US"/>
              </w:rPr>
              <w:t>ÇÖZÜM</w:t>
            </w:r>
            <w:r w:rsidR="006873ED" w:rsidRPr="00F00330">
              <w:rPr>
                <w:rFonts w:ascii="Arial" w:hAnsi="Arial" w:cs="Arial"/>
                <w:b/>
                <w:sz w:val="20"/>
                <w:szCs w:val="22"/>
                <w:lang w:val="tr-TR" w:eastAsia="en-US"/>
              </w:rPr>
              <w:t xml:space="preserve"> (</w:t>
            </w:r>
            <w:r w:rsidRPr="00F00330">
              <w:rPr>
                <w:rFonts w:ascii="Arial" w:hAnsi="Arial" w:cs="Arial"/>
                <w:b/>
                <w:sz w:val="20"/>
                <w:szCs w:val="22"/>
                <w:lang w:val="tr-TR" w:eastAsia="en-US"/>
              </w:rPr>
              <w:t xml:space="preserve">alınan </w:t>
            </w:r>
            <w:r w:rsidR="00B260D3">
              <w:rPr>
                <w:rFonts w:ascii="Arial" w:hAnsi="Arial" w:cs="Arial"/>
                <w:b/>
                <w:sz w:val="20"/>
                <w:szCs w:val="22"/>
                <w:lang w:val="tr-TR" w:eastAsia="en-US"/>
              </w:rPr>
              <w:t>önleme tedbir(ler)i)</w:t>
            </w:r>
          </w:p>
        </w:tc>
      </w:tr>
      <w:tr w:rsidR="006873ED" w:rsidRPr="00F00330" w14:paraId="364EADEC" w14:textId="77777777" w:rsidTr="009A2492">
        <w:trPr>
          <w:cantSplit/>
        </w:trPr>
        <w:tc>
          <w:tcPr>
            <w:tcW w:w="9747" w:type="dxa"/>
            <w:gridSpan w:val="3"/>
          </w:tcPr>
          <w:p w14:paraId="72686A3C" w14:textId="77777777" w:rsidR="006873ED" w:rsidRPr="00F00330" w:rsidRDefault="006873ED" w:rsidP="006873ED">
            <w:pPr>
              <w:rPr>
                <w:rFonts w:ascii="Arial" w:hAnsi="Arial" w:cs="Arial"/>
                <w:b/>
                <w:sz w:val="20"/>
                <w:szCs w:val="22"/>
                <w:lang w:val="tr-TR" w:eastAsia="en-US"/>
              </w:rPr>
            </w:pPr>
          </w:p>
          <w:p w14:paraId="2AC0822C" w14:textId="77777777" w:rsidR="006873ED" w:rsidRPr="00B260D3" w:rsidRDefault="006873ED" w:rsidP="006873ED">
            <w:pPr>
              <w:rPr>
                <w:rFonts w:ascii="Arial" w:hAnsi="Arial" w:cs="Arial"/>
                <w:b/>
                <w:sz w:val="20"/>
                <w:szCs w:val="22"/>
                <w:lang w:val="tr-TR" w:eastAsia="en-US"/>
              </w:rPr>
            </w:pPr>
          </w:p>
        </w:tc>
      </w:tr>
      <w:tr w:rsidR="006873ED" w:rsidRPr="00F00330" w14:paraId="6F94D17A" w14:textId="77777777" w:rsidTr="009A2492">
        <w:trPr>
          <w:cantSplit/>
        </w:trPr>
        <w:tc>
          <w:tcPr>
            <w:tcW w:w="9747" w:type="dxa"/>
            <w:gridSpan w:val="3"/>
            <w:tcBorders>
              <w:top w:val="single" w:sz="4" w:space="0" w:color="auto"/>
              <w:bottom w:val="nil"/>
            </w:tcBorders>
            <w:shd w:val="clear" w:color="auto" w:fill="F2F2F2"/>
          </w:tcPr>
          <w:p w14:paraId="03730BB5" w14:textId="77777777" w:rsidR="006873ED" w:rsidRPr="00F00330" w:rsidRDefault="00692C90" w:rsidP="00B260D3">
            <w:pPr>
              <w:rPr>
                <w:rFonts w:ascii="Arial" w:hAnsi="Arial" w:cs="Arial"/>
                <w:b/>
                <w:sz w:val="20"/>
                <w:szCs w:val="22"/>
                <w:lang w:val="tr-TR" w:eastAsia="en-US"/>
              </w:rPr>
            </w:pPr>
            <w:r w:rsidRPr="00F00330">
              <w:rPr>
                <w:rFonts w:ascii="Arial" w:hAnsi="Arial" w:cs="Arial"/>
                <w:b/>
                <w:sz w:val="20"/>
                <w:szCs w:val="22"/>
                <w:lang w:val="tr-TR" w:eastAsia="en-US"/>
              </w:rPr>
              <w:t>SONUÇLARIN ETKİ</w:t>
            </w:r>
            <w:r w:rsidR="00B260D3">
              <w:rPr>
                <w:rFonts w:ascii="Arial" w:hAnsi="Arial" w:cs="Arial"/>
                <w:b/>
                <w:sz w:val="20"/>
                <w:szCs w:val="22"/>
                <w:lang w:val="tr-TR" w:eastAsia="en-US"/>
              </w:rPr>
              <w:t>N</w:t>
            </w:r>
            <w:r w:rsidRPr="00F00330">
              <w:rPr>
                <w:rFonts w:ascii="Arial" w:hAnsi="Arial" w:cs="Arial"/>
                <w:b/>
                <w:sz w:val="20"/>
                <w:szCs w:val="22"/>
                <w:lang w:val="tr-TR" w:eastAsia="en-US"/>
              </w:rPr>
              <w:t>LİĞİ</w:t>
            </w:r>
          </w:p>
        </w:tc>
      </w:tr>
      <w:tr w:rsidR="006873ED" w:rsidRPr="00F00330" w14:paraId="31F94CBA" w14:textId="77777777" w:rsidTr="009A2492">
        <w:trPr>
          <w:cantSplit/>
        </w:trPr>
        <w:tc>
          <w:tcPr>
            <w:tcW w:w="9747" w:type="dxa"/>
            <w:gridSpan w:val="3"/>
          </w:tcPr>
          <w:p w14:paraId="3B353466" w14:textId="77777777" w:rsidR="006873ED" w:rsidRPr="00F00330" w:rsidRDefault="006873ED" w:rsidP="006873ED">
            <w:pPr>
              <w:rPr>
                <w:rFonts w:ascii="Arial" w:hAnsi="Arial" w:cs="Arial"/>
                <w:b/>
                <w:sz w:val="20"/>
                <w:szCs w:val="22"/>
                <w:lang w:val="tr-TR" w:eastAsia="en-US"/>
              </w:rPr>
            </w:pPr>
          </w:p>
          <w:p w14:paraId="0328094C" w14:textId="77777777" w:rsidR="006873ED" w:rsidRPr="002132D3" w:rsidRDefault="006873ED" w:rsidP="006873ED">
            <w:pPr>
              <w:rPr>
                <w:rFonts w:ascii="Arial" w:hAnsi="Arial" w:cs="Arial"/>
                <w:b/>
                <w:sz w:val="20"/>
                <w:szCs w:val="22"/>
                <w:lang w:val="tr-TR" w:eastAsia="en-US"/>
              </w:rPr>
            </w:pPr>
          </w:p>
        </w:tc>
      </w:tr>
      <w:tr w:rsidR="006873ED" w:rsidRPr="00F00330" w14:paraId="7FA16390" w14:textId="77777777" w:rsidTr="009A2492">
        <w:trPr>
          <w:cantSplit/>
        </w:trPr>
        <w:tc>
          <w:tcPr>
            <w:tcW w:w="9747" w:type="dxa"/>
            <w:gridSpan w:val="3"/>
            <w:shd w:val="clear" w:color="auto" w:fill="F2F2F2"/>
          </w:tcPr>
          <w:p w14:paraId="4401442E" w14:textId="77777777" w:rsidR="006873ED" w:rsidRPr="00F00330" w:rsidRDefault="00692C90" w:rsidP="00EF1BB8">
            <w:pPr>
              <w:rPr>
                <w:rFonts w:ascii="Arial" w:hAnsi="Arial" w:cs="Arial"/>
                <w:b/>
                <w:sz w:val="20"/>
                <w:szCs w:val="22"/>
                <w:lang w:val="tr-TR" w:eastAsia="en-US"/>
              </w:rPr>
            </w:pPr>
            <w:r w:rsidRPr="00F00330">
              <w:rPr>
                <w:rFonts w:ascii="Arial" w:hAnsi="Arial" w:cs="Arial"/>
                <w:b/>
                <w:sz w:val="20"/>
                <w:szCs w:val="22"/>
                <w:lang w:val="tr-TR" w:eastAsia="en-US"/>
              </w:rPr>
              <w:t>BAŞARI FAKTÖR</w:t>
            </w:r>
            <w:r w:rsidR="00EF1BB8" w:rsidRPr="00F00330">
              <w:rPr>
                <w:rFonts w:ascii="Arial" w:hAnsi="Arial" w:cs="Arial"/>
                <w:b/>
                <w:sz w:val="20"/>
                <w:szCs w:val="22"/>
                <w:lang w:val="tr-TR" w:eastAsia="en-US"/>
              </w:rPr>
              <w:t>Ü/FAKTÖRLERİ</w:t>
            </w:r>
          </w:p>
        </w:tc>
      </w:tr>
      <w:tr w:rsidR="006873ED" w:rsidRPr="00F00330" w14:paraId="6870B79D" w14:textId="77777777" w:rsidTr="009A2492">
        <w:trPr>
          <w:cantSplit/>
        </w:trPr>
        <w:tc>
          <w:tcPr>
            <w:tcW w:w="9747" w:type="dxa"/>
            <w:gridSpan w:val="3"/>
          </w:tcPr>
          <w:p w14:paraId="6D7576C2" w14:textId="77777777" w:rsidR="006873ED" w:rsidRPr="00F00330" w:rsidRDefault="006873ED" w:rsidP="006873ED">
            <w:pPr>
              <w:rPr>
                <w:rFonts w:ascii="Arial" w:hAnsi="Arial" w:cs="Arial"/>
                <w:b/>
                <w:sz w:val="20"/>
                <w:szCs w:val="22"/>
                <w:lang w:val="tr-TR" w:eastAsia="en-US"/>
              </w:rPr>
            </w:pPr>
          </w:p>
          <w:p w14:paraId="4E59DC99" w14:textId="77777777" w:rsidR="006873ED" w:rsidRPr="002132D3" w:rsidRDefault="006873ED" w:rsidP="006873ED">
            <w:pPr>
              <w:rPr>
                <w:rFonts w:ascii="Arial" w:hAnsi="Arial" w:cs="Arial"/>
                <w:b/>
                <w:sz w:val="20"/>
                <w:szCs w:val="22"/>
                <w:lang w:val="tr-TR" w:eastAsia="en-US"/>
              </w:rPr>
            </w:pPr>
          </w:p>
        </w:tc>
      </w:tr>
      <w:tr w:rsidR="006873ED" w:rsidRPr="00F00330" w14:paraId="073C02C1" w14:textId="77777777" w:rsidTr="009A2492">
        <w:trPr>
          <w:trHeight w:val="998"/>
        </w:trPr>
        <w:tc>
          <w:tcPr>
            <w:tcW w:w="2660" w:type="dxa"/>
            <w:gridSpan w:val="2"/>
            <w:tcBorders>
              <w:top w:val="single" w:sz="4" w:space="0" w:color="auto"/>
              <w:bottom w:val="single" w:sz="4" w:space="0" w:color="auto"/>
            </w:tcBorders>
            <w:shd w:val="clear" w:color="auto" w:fill="F2F2F2"/>
          </w:tcPr>
          <w:p w14:paraId="474100AA" w14:textId="77777777" w:rsidR="006873ED" w:rsidRPr="00B260D3" w:rsidRDefault="00692C90" w:rsidP="006873ED">
            <w:pPr>
              <w:rPr>
                <w:rFonts w:ascii="Arial" w:hAnsi="Arial" w:cs="Arial"/>
                <w:b/>
                <w:sz w:val="20"/>
                <w:szCs w:val="22"/>
                <w:lang w:val="tr-TR" w:eastAsia="en-US"/>
              </w:rPr>
            </w:pPr>
            <w:r w:rsidRPr="00F00330">
              <w:rPr>
                <w:rFonts w:ascii="Arial" w:hAnsi="Arial" w:cs="Arial"/>
                <w:b/>
                <w:sz w:val="20"/>
                <w:szCs w:val="22"/>
                <w:lang w:val="tr-TR" w:eastAsia="en-US"/>
              </w:rPr>
              <w:t>MALİYET</w:t>
            </w:r>
            <w:r w:rsidR="00225583">
              <w:rPr>
                <w:rFonts w:ascii="Arial" w:hAnsi="Arial" w:cs="Arial"/>
                <w:b/>
                <w:sz w:val="20"/>
                <w:szCs w:val="22"/>
                <w:lang w:val="tr-TR" w:eastAsia="en-US"/>
              </w:rPr>
              <w:t>LER</w:t>
            </w:r>
            <w:r w:rsidR="006873ED" w:rsidRPr="00F00330">
              <w:rPr>
                <w:rFonts w:ascii="Arial" w:hAnsi="Arial" w:cs="Arial"/>
                <w:b/>
                <w:sz w:val="20"/>
                <w:szCs w:val="22"/>
                <w:lang w:val="tr-TR" w:eastAsia="en-US"/>
              </w:rPr>
              <w:t>/</w:t>
            </w:r>
            <w:r w:rsidR="00225583">
              <w:rPr>
                <w:rFonts w:ascii="Arial" w:hAnsi="Arial" w:cs="Arial"/>
                <w:b/>
                <w:sz w:val="20"/>
                <w:szCs w:val="22"/>
                <w:lang w:val="tr-TR" w:eastAsia="en-US"/>
              </w:rPr>
              <w:t>KAZANÇLAR</w:t>
            </w:r>
          </w:p>
          <w:p w14:paraId="23C3528D" w14:textId="77777777" w:rsidR="006873ED" w:rsidRPr="002132D3" w:rsidRDefault="006873ED" w:rsidP="002132D3">
            <w:pPr>
              <w:rPr>
                <w:rFonts w:ascii="Arial" w:hAnsi="Arial" w:cs="Arial"/>
                <w:b/>
                <w:sz w:val="20"/>
                <w:szCs w:val="22"/>
                <w:lang w:val="tr-TR" w:eastAsia="en-US"/>
              </w:rPr>
            </w:pPr>
            <w:r w:rsidRPr="002132D3">
              <w:rPr>
                <w:rFonts w:ascii="Arial" w:hAnsi="Arial" w:cs="Arial"/>
                <w:b/>
                <w:sz w:val="20"/>
                <w:szCs w:val="22"/>
                <w:lang w:val="tr-TR" w:eastAsia="en-US"/>
              </w:rPr>
              <w:t>(</w:t>
            </w:r>
            <w:r w:rsidR="002132D3">
              <w:rPr>
                <w:rFonts w:ascii="Arial" w:hAnsi="Arial" w:cs="Arial"/>
                <w:b/>
                <w:sz w:val="20"/>
                <w:szCs w:val="22"/>
                <w:lang w:val="tr-TR" w:eastAsia="en-US"/>
              </w:rPr>
              <w:t>insani</w:t>
            </w:r>
            <w:r w:rsidR="00EF1BB8" w:rsidRPr="002132D3">
              <w:rPr>
                <w:rFonts w:ascii="Arial" w:hAnsi="Arial" w:cs="Arial"/>
                <w:b/>
                <w:sz w:val="20"/>
                <w:szCs w:val="22"/>
                <w:lang w:val="tr-TR" w:eastAsia="en-US"/>
              </w:rPr>
              <w:t xml:space="preserve">, sosyal ve ekonomik maliyet ve </w:t>
            </w:r>
            <w:r w:rsidR="002132D3">
              <w:rPr>
                <w:rFonts w:ascii="Arial" w:hAnsi="Arial" w:cs="Arial"/>
                <w:b/>
                <w:sz w:val="20"/>
                <w:szCs w:val="22"/>
                <w:lang w:val="tr-TR" w:eastAsia="en-US"/>
              </w:rPr>
              <w:t>kazançları</w:t>
            </w:r>
            <w:r w:rsidR="00EF1BB8" w:rsidRPr="002132D3">
              <w:rPr>
                <w:rFonts w:ascii="Arial" w:hAnsi="Arial" w:cs="Arial"/>
                <w:b/>
                <w:sz w:val="20"/>
                <w:szCs w:val="22"/>
                <w:lang w:val="tr-TR" w:eastAsia="en-US"/>
              </w:rPr>
              <w:t xml:space="preserve"> dahil</w:t>
            </w:r>
            <w:r w:rsidRPr="002132D3">
              <w:rPr>
                <w:rFonts w:ascii="Arial" w:hAnsi="Arial" w:cs="Arial"/>
                <w:b/>
                <w:sz w:val="20"/>
                <w:szCs w:val="22"/>
                <w:lang w:val="tr-TR" w:eastAsia="en-US"/>
              </w:rPr>
              <w:t>)</w:t>
            </w:r>
          </w:p>
        </w:tc>
        <w:tc>
          <w:tcPr>
            <w:tcW w:w="7087" w:type="dxa"/>
            <w:tcBorders>
              <w:top w:val="single" w:sz="4" w:space="0" w:color="auto"/>
              <w:bottom w:val="single" w:sz="4" w:space="0" w:color="auto"/>
            </w:tcBorders>
          </w:tcPr>
          <w:p w14:paraId="1742A811" w14:textId="77777777" w:rsidR="006873ED" w:rsidRPr="0048402A" w:rsidRDefault="006873ED" w:rsidP="006873ED">
            <w:pPr>
              <w:rPr>
                <w:rFonts w:ascii="Arial" w:hAnsi="Arial" w:cs="Arial"/>
                <w:b/>
                <w:sz w:val="22"/>
                <w:szCs w:val="22"/>
                <w:lang w:val="tr-TR" w:eastAsia="en-US"/>
              </w:rPr>
            </w:pPr>
          </w:p>
          <w:p w14:paraId="73365A88" w14:textId="77777777" w:rsidR="006873ED" w:rsidRPr="009939A0" w:rsidRDefault="006873ED" w:rsidP="006873ED">
            <w:pPr>
              <w:rPr>
                <w:rFonts w:ascii="Arial" w:hAnsi="Arial" w:cs="Arial"/>
                <w:b/>
                <w:sz w:val="22"/>
                <w:szCs w:val="22"/>
                <w:lang w:val="tr-TR" w:eastAsia="en-US"/>
              </w:rPr>
            </w:pPr>
          </w:p>
        </w:tc>
      </w:tr>
      <w:tr w:rsidR="006873ED" w:rsidRPr="00F00330" w14:paraId="2000CCB4" w14:textId="77777777" w:rsidTr="009A2492">
        <w:trPr>
          <w:cantSplit/>
        </w:trPr>
        <w:tc>
          <w:tcPr>
            <w:tcW w:w="9747" w:type="dxa"/>
            <w:gridSpan w:val="3"/>
            <w:tcBorders>
              <w:top w:val="single" w:sz="4" w:space="0" w:color="auto"/>
              <w:bottom w:val="single" w:sz="4" w:space="0" w:color="auto"/>
            </w:tcBorders>
            <w:shd w:val="clear" w:color="auto" w:fill="F2F2F2"/>
          </w:tcPr>
          <w:p w14:paraId="24425698" w14:textId="77777777" w:rsidR="006873ED" w:rsidRPr="002132D3" w:rsidRDefault="00EF1BB8" w:rsidP="002132D3">
            <w:pPr>
              <w:numPr>
                <w:ilvl w:val="0"/>
                <w:numId w:val="11"/>
              </w:numPr>
              <w:ind w:left="360"/>
              <w:rPr>
                <w:rFonts w:ascii="Arial" w:hAnsi="Arial" w:cs="Arial"/>
                <w:b/>
                <w:sz w:val="20"/>
                <w:szCs w:val="22"/>
                <w:lang w:val="tr-TR" w:eastAsia="en-US"/>
              </w:rPr>
            </w:pPr>
            <w:r w:rsidRPr="00F00330">
              <w:rPr>
                <w:rFonts w:ascii="Arial" w:hAnsi="Arial" w:cs="Arial"/>
                <w:b/>
                <w:sz w:val="20"/>
                <w:szCs w:val="22"/>
                <w:lang w:val="tr-TR" w:eastAsia="en-US"/>
              </w:rPr>
              <w:t xml:space="preserve">LÜTFEN İYİ UYGULAMA ÖRNEĞİNİZİN RESMİNİ ve/veya FOTOĞRAFINI EKLEYİN, RESİMLER JÜRİYE ÇOK YARDIMCI OLUR (örn. </w:t>
            </w:r>
            <w:r w:rsidRPr="002132D3">
              <w:rPr>
                <w:rFonts w:ascii="Arial" w:hAnsi="Arial" w:cs="Arial"/>
                <w:sz w:val="20"/>
                <w:szCs w:val="22"/>
                <w:lang w:val="tr-TR" w:eastAsia="en-US"/>
              </w:rPr>
              <w:t>iş ortamının yeniden tasarlandıktan sonra çekilmiş fotoğrafı, politika</w:t>
            </w:r>
            <w:r w:rsidR="002132D3">
              <w:rPr>
                <w:rFonts w:ascii="Arial" w:hAnsi="Arial" w:cs="Arial"/>
                <w:sz w:val="20"/>
                <w:szCs w:val="22"/>
                <w:lang w:val="tr-TR" w:eastAsia="en-US"/>
              </w:rPr>
              <w:t xml:space="preserve"> belgeleri</w:t>
            </w:r>
            <w:r w:rsidRPr="002132D3">
              <w:rPr>
                <w:rFonts w:ascii="Arial" w:hAnsi="Arial" w:cs="Arial"/>
                <w:sz w:val="20"/>
                <w:szCs w:val="22"/>
                <w:lang w:val="tr-TR" w:eastAsia="en-US"/>
              </w:rPr>
              <w:t xml:space="preserve"> veya eğitim materyallerin</w:t>
            </w:r>
            <w:r w:rsidR="002132D3">
              <w:rPr>
                <w:rFonts w:ascii="Arial" w:hAnsi="Arial" w:cs="Arial"/>
                <w:sz w:val="20"/>
                <w:szCs w:val="22"/>
                <w:lang w:val="tr-TR" w:eastAsia="en-US"/>
              </w:rPr>
              <w:t>e ilişkin görsel</w:t>
            </w:r>
            <w:r w:rsidRPr="002132D3">
              <w:rPr>
                <w:rFonts w:ascii="Arial" w:hAnsi="Arial" w:cs="Arial"/>
                <w:sz w:val="20"/>
                <w:szCs w:val="22"/>
                <w:lang w:val="tr-TR" w:eastAsia="en-US"/>
              </w:rPr>
              <w:t xml:space="preserve"> materyaller) </w:t>
            </w:r>
            <w:r w:rsidR="006873ED" w:rsidRPr="002132D3">
              <w:rPr>
                <w:rFonts w:ascii="Arial" w:hAnsi="Arial" w:cs="Arial"/>
                <w:sz w:val="20"/>
                <w:szCs w:val="22"/>
                <w:lang w:val="tr-TR" w:eastAsia="en-US"/>
              </w:rPr>
              <w:t>.</w:t>
            </w:r>
          </w:p>
        </w:tc>
      </w:tr>
      <w:tr w:rsidR="006873ED" w:rsidRPr="00F00330" w14:paraId="143B558B" w14:textId="77777777" w:rsidTr="009A2492">
        <w:tc>
          <w:tcPr>
            <w:tcW w:w="2660" w:type="dxa"/>
            <w:gridSpan w:val="2"/>
            <w:tcBorders>
              <w:top w:val="single" w:sz="4" w:space="0" w:color="auto"/>
            </w:tcBorders>
            <w:shd w:val="clear" w:color="auto" w:fill="F2F2F2"/>
          </w:tcPr>
          <w:p w14:paraId="59B9D3CE" w14:textId="77777777" w:rsidR="006873ED" w:rsidRPr="002132D3" w:rsidRDefault="00EF1BB8" w:rsidP="002132D3">
            <w:pPr>
              <w:rPr>
                <w:rFonts w:ascii="Arial" w:hAnsi="Arial" w:cs="Arial"/>
                <w:b/>
                <w:sz w:val="20"/>
                <w:szCs w:val="22"/>
                <w:lang w:val="tr-TR" w:eastAsia="en-US"/>
              </w:rPr>
            </w:pPr>
            <w:r w:rsidRPr="00F00330">
              <w:rPr>
                <w:rFonts w:ascii="Arial" w:hAnsi="Arial" w:cs="Arial"/>
                <w:b/>
                <w:sz w:val="20"/>
                <w:szCs w:val="22"/>
                <w:lang w:val="tr-TR" w:eastAsia="en-US"/>
              </w:rPr>
              <w:t xml:space="preserve">LÜTFEN ÖDÜLÜN KİM </w:t>
            </w:r>
            <w:r w:rsidR="002132D3">
              <w:rPr>
                <w:rFonts w:ascii="Arial" w:hAnsi="Arial" w:cs="Arial"/>
                <w:b/>
                <w:sz w:val="20"/>
                <w:szCs w:val="22"/>
                <w:lang w:val="tr-TR" w:eastAsia="en-US"/>
              </w:rPr>
              <w:t xml:space="preserve">TARAFINDAN ALINACAĞINI </w:t>
            </w:r>
            <w:r w:rsidRPr="00F00330">
              <w:rPr>
                <w:rFonts w:ascii="Arial" w:hAnsi="Arial" w:cs="Arial"/>
                <w:b/>
                <w:sz w:val="20"/>
                <w:szCs w:val="22"/>
                <w:lang w:val="tr-TR" w:eastAsia="en-US"/>
              </w:rPr>
              <w:t xml:space="preserve"> BELİRTİN</w:t>
            </w:r>
            <w:r w:rsidR="006873ED" w:rsidRPr="002132D3">
              <w:rPr>
                <w:rFonts w:ascii="Arial" w:hAnsi="Arial" w:cs="Arial"/>
                <w:b/>
                <w:sz w:val="20"/>
                <w:szCs w:val="22"/>
                <w:lang w:val="tr-TR" w:eastAsia="en-US"/>
              </w:rPr>
              <w:t xml:space="preserve"> </w:t>
            </w:r>
          </w:p>
        </w:tc>
        <w:tc>
          <w:tcPr>
            <w:tcW w:w="7087" w:type="dxa"/>
            <w:tcBorders>
              <w:top w:val="single" w:sz="4" w:space="0" w:color="auto"/>
            </w:tcBorders>
          </w:tcPr>
          <w:p w14:paraId="48FF6B70" w14:textId="77777777" w:rsidR="006873ED" w:rsidRPr="00F00330" w:rsidRDefault="006873ED" w:rsidP="006873ED">
            <w:pPr>
              <w:rPr>
                <w:rFonts w:ascii="Arial" w:hAnsi="Arial" w:cs="Arial"/>
                <w:b/>
                <w:sz w:val="22"/>
                <w:szCs w:val="22"/>
                <w:lang w:val="tr-TR" w:eastAsia="en-US"/>
              </w:rPr>
            </w:pPr>
            <w:r w:rsidRPr="00F00330">
              <w:rPr>
                <w:rFonts w:ascii="Arial" w:hAnsi="Arial" w:cs="Arial"/>
                <w:b/>
                <w:sz w:val="22"/>
                <w:szCs w:val="22"/>
                <w:lang w:val="tr-TR" w:eastAsia="en-US"/>
              </w:rPr>
              <w:fldChar w:fldCharType="begin">
                <w:ffData>
                  <w:name w:val="Check1"/>
                  <w:enabled/>
                  <w:calcOnExit w:val="0"/>
                  <w:checkBox>
                    <w:sizeAuto/>
                    <w:default w:val="0"/>
                  </w:checkBox>
                </w:ffData>
              </w:fldChar>
            </w:r>
            <w:bookmarkStart w:id="0" w:name="Check1"/>
            <w:r w:rsidRPr="00F00330">
              <w:rPr>
                <w:rFonts w:ascii="Arial" w:hAnsi="Arial" w:cs="Arial"/>
                <w:b/>
                <w:sz w:val="22"/>
                <w:szCs w:val="22"/>
                <w:lang w:val="tr-TR" w:eastAsia="en-US"/>
              </w:rPr>
              <w:instrText xml:space="preserve"> FORMCHECKBOX </w:instrText>
            </w:r>
            <w:r w:rsidR="00D966F9">
              <w:rPr>
                <w:rFonts w:ascii="Arial" w:hAnsi="Arial" w:cs="Arial"/>
                <w:b/>
                <w:sz w:val="22"/>
                <w:szCs w:val="22"/>
                <w:lang w:val="tr-TR" w:eastAsia="en-US"/>
              </w:rPr>
            </w:r>
            <w:r w:rsidR="00D966F9">
              <w:rPr>
                <w:rFonts w:ascii="Arial" w:hAnsi="Arial" w:cs="Arial"/>
                <w:b/>
                <w:sz w:val="22"/>
                <w:szCs w:val="22"/>
                <w:lang w:val="tr-TR" w:eastAsia="en-US"/>
              </w:rPr>
              <w:fldChar w:fldCharType="separate"/>
            </w:r>
            <w:r w:rsidRPr="00F00330">
              <w:rPr>
                <w:rFonts w:ascii="Arial" w:hAnsi="Arial" w:cs="Arial"/>
                <w:b/>
                <w:sz w:val="22"/>
                <w:szCs w:val="22"/>
                <w:lang w:val="tr-TR" w:eastAsia="en-US"/>
              </w:rPr>
              <w:fldChar w:fldCharType="end"/>
            </w:r>
            <w:bookmarkEnd w:id="0"/>
            <w:r w:rsidRPr="00F00330">
              <w:rPr>
                <w:rFonts w:ascii="Arial" w:hAnsi="Arial" w:cs="Arial"/>
                <w:b/>
                <w:sz w:val="22"/>
                <w:szCs w:val="22"/>
                <w:lang w:val="tr-TR" w:eastAsia="en-US"/>
              </w:rPr>
              <w:t xml:space="preserve"> </w:t>
            </w:r>
            <w:r w:rsidR="00EF1BB8" w:rsidRPr="00F00330">
              <w:rPr>
                <w:rFonts w:ascii="Arial" w:hAnsi="Arial" w:cs="Arial"/>
                <w:b/>
                <w:sz w:val="22"/>
                <w:szCs w:val="22"/>
                <w:lang w:val="tr-TR" w:eastAsia="en-US"/>
              </w:rPr>
              <w:t xml:space="preserve">İşletme </w:t>
            </w:r>
            <w:r w:rsidRPr="00F00330">
              <w:rPr>
                <w:rFonts w:ascii="Arial" w:hAnsi="Arial" w:cs="Arial"/>
                <w:b/>
                <w:sz w:val="22"/>
                <w:szCs w:val="22"/>
                <w:lang w:val="tr-TR" w:eastAsia="en-US"/>
              </w:rPr>
              <w:t xml:space="preserve"> </w:t>
            </w:r>
            <w:r w:rsidRPr="00F00330">
              <w:rPr>
                <w:rFonts w:ascii="Arial" w:hAnsi="Arial" w:cs="Arial"/>
                <w:b/>
                <w:sz w:val="22"/>
                <w:szCs w:val="22"/>
                <w:lang w:val="tr-TR" w:eastAsia="en-US"/>
              </w:rPr>
              <w:fldChar w:fldCharType="begin">
                <w:ffData>
                  <w:name w:val="Check2"/>
                  <w:enabled/>
                  <w:calcOnExit w:val="0"/>
                  <w:checkBox>
                    <w:sizeAuto/>
                    <w:default w:val="0"/>
                  </w:checkBox>
                </w:ffData>
              </w:fldChar>
            </w:r>
            <w:bookmarkStart w:id="1" w:name="Check2"/>
            <w:r w:rsidRPr="00F00330">
              <w:rPr>
                <w:rFonts w:ascii="Arial" w:hAnsi="Arial" w:cs="Arial"/>
                <w:b/>
                <w:sz w:val="22"/>
                <w:szCs w:val="22"/>
                <w:lang w:val="tr-TR" w:eastAsia="en-US"/>
              </w:rPr>
              <w:instrText xml:space="preserve"> FORMCHECKBOX </w:instrText>
            </w:r>
            <w:r w:rsidR="00D966F9">
              <w:rPr>
                <w:rFonts w:ascii="Arial" w:hAnsi="Arial" w:cs="Arial"/>
                <w:b/>
                <w:sz w:val="22"/>
                <w:szCs w:val="22"/>
                <w:lang w:val="tr-TR" w:eastAsia="en-US"/>
              </w:rPr>
            </w:r>
            <w:r w:rsidR="00D966F9">
              <w:rPr>
                <w:rFonts w:ascii="Arial" w:hAnsi="Arial" w:cs="Arial"/>
                <w:b/>
                <w:sz w:val="22"/>
                <w:szCs w:val="22"/>
                <w:lang w:val="tr-TR" w:eastAsia="en-US"/>
              </w:rPr>
              <w:fldChar w:fldCharType="separate"/>
            </w:r>
            <w:r w:rsidRPr="00F00330">
              <w:rPr>
                <w:rFonts w:ascii="Arial" w:hAnsi="Arial" w:cs="Arial"/>
                <w:b/>
                <w:sz w:val="22"/>
                <w:szCs w:val="22"/>
                <w:lang w:val="tr-TR" w:eastAsia="en-US"/>
              </w:rPr>
              <w:fldChar w:fldCharType="end"/>
            </w:r>
            <w:bookmarkEnd w:id="1"/>
            <w:r w:rsidRPr="00F00330">
              <w:rPr>
                <w:rFonts w:ascii="Arial" w:hAnsi="Arial" w:cs="Arial"/>
                <w:b/>
                <w:sz w:val="22"/>
                <w:szCs w:val="22"/>
                <w:lang w:val="tr-TR" w:eastAsia="en-US"/>
              </w:rPr>
              <w:t xml:space="preserve"> </w:t>
            </w:r>
            <w:r w:rsidR="00EF1BB8" w:rsidRPr="00F00330">
              <w:rPr>
                <w:rFonts w:ascii="Arial" w:hAnsi="Arial" w:cs="Arial"/>
                <w:b/>
                <w:sz w:val="22"/>
                <w:szCs w:val="22"/>
                <w:lang w:val="tr-TR" w:eastAsia="en-US"/>
              </w:rPr>
              <w:t>Bilgi</w:t>
            </w:r>
            <w:r w:rsidR="002132D3">
              <w:rPr>
                <w:rFonts w:ascii="Arial" w:hAnsi="Arial" w:cs="Arial"/>
                <w:b/>
                <w:sz w:val="22"/>
                <w:szCs w:val="22"/>
                <w:lang w:val="tr-TR" w:eastAsia="en-US"/>
              </w:rPr>
              <w:t xml:space="preserve"> sağlayan kuruluş</w:t>
            </w:r>
          </w:p>
          <w:p w14:paraId="09C98D38" w14:textId="77777777" w:rsidR="006873ED" w:rsidRPr="00F00330" w:rsidRDefault="006873ED" w:rsidP="00EF1BB8">
            <w:pPr>
              <w:rPr>
                <w:rFonts w:ascii="Arial" w:hAnsi="Arial" w:cs="Arial"/>
                <w:b/>
                <w:sz w:val="22"/>
                <w:szCs w:val="22"/>
                <w:lang w:val="tr-TR" w:eastAsia="en-US"/>
              </w:rPr>
            </w:pPr>
            <w:r w:rsidRPr="00F00330">
              <w:rPr>
                <w:rFonts w:ascii="Arial" w:hAnsi="Arial" w:cs="Arial"/>
                <w:b/>
                <w:sz w:val="22"/>
                <w:szCs w:val="22"/>
                <w:lang w:val="tr-TR" w:eastAsia="en-US"/>
              </w:rPr>
              <w:fldChar w:fldCharType="begin">
                <w:ffData>
                  <w:name w:val="Check4"/>
                  <w:enabled/>
                  <w:calcOnExit w:val="0"/>
                  <w:checkBox>
                    <w:sizeAuto/>
                    <w:default w:val="0"/>
                  </w:checkBox>
                </w:ffData>
              </w:fldChar>
            </w:r>
            <w:bookmarkStart w:id="2" w:name="Check4"/>
            <w:r w:rsidRPr="00F00330">
              <w:rPr>
                <w:rFonts w:ascii="Arial" w:hAnsi="Arial" w:cs="Arial"/>
                <w:b/>
                <w:sz w:val="22"/>
                <w:szCs w:val="22"/>
                <w:lang w:val="tr-TR" w:eastAsia="en-US"/>
              </w:rPr>
              <w:instrText xml:space="preserve"> FORMCHECKBOX </w:instrText>
            </w:r>
            <w:r w:rsidR="00D966F9">
              <w:rPr>
                <w:rFonts w:ascii="Arial" w:hAnsi="Arial" w:cs="Arial"/>
                <w:b/>
                <w:sz w:val="22"/>
                <w:szCs w:val="22"/>
                <w:lang w:val="tr-TR" w:eastAsia="en-US"/>
              </w:rPr>
            </w:r>
            <w:r w:rsidR="00D966F9">
              <w:rPr>
                <w:rFonts w:ascii="Arial" w:hAnsi="Arial" w:cs="Arial"/>
                <w:b/>
                <w:sz w:val="22"/>
                <w:szCs w:val="22"/>
                <w:lang w:val="tr-TR" w:eastAsia="en-US"/>
              </w:rPr>
              <w:fldChar w:fldCharType="separate"/>
            </w:r>
            <w:r w:rsidRPr="00F00330">
              <w:rPr>
                <w:rFonts w:ascii="Arial" w:hAnsi="Arial" w:cs="Arial"/>
                <w:b/>
                <w:sz w:val="22"/>
                <w:szCs w:val="22"/>
                <w:lang w:val="tr-TR" w:eastAsia="en-US"/>
              </w:rPr>
              <w:fldChar w:fldCharType="end"/>
            </w:r>
            <w:bookmarkEnd w:id="2"/>
            <w:r w:rsidRPr="00F00330">
              <w:rPr>
                <w:rFonts w:ascii="Arial" w:hAnsi="Arial" w:cs="Arial"/>
                <w:b/>
                <w:sz w:val="22"/>
                <w:szCs w:val="22"/>
                <w:lang w:val="tr-TR" w:eastAsia="en-US"/>
              </w:rPr>
              <w:t xml:space="preserve"> </w:t>
            </w:r>
            <w:r w:rsidR="00EF1BB8" w:rsidRPr="00F00330">
              <w:rPr>
                <w:rFonts w:ascii="Arial" w:hAnsi="Arial" w:cs="Arial"/>
                <w:b/>
                <w:sz w:val="22"/>
                <w:szCs w:val="22"/>
                <w:lang w:val="tr-TR" w:eastAsia="en-US"/>
              </w:rPr>
              <w:t>Diğer</w:t>
            </w:r>
          </w:p>
        </w:tc>
      </w:tr>
    </w:tbl>
    <w:p w14:paraId="434D71D0" w14:textId="77777777" w:rsidR="006873ED" w:rsidRPr="00F00330" w:rsidRDefault="006873ED" w:rsidP="006873ED">
      <w:pPr>
        <w:spacing w:before="120"/>
        <w:jc w:val="both"/>
        <w:rPr>
          <w:rFonts w:ascii="Arial" w:hAnsi="Arial" w:cs="Arial"/>
          <w:b/>
          <w:sz w:val="22"/>
          <w:szCs w:val="22"/>
          <w:lang w:val="tr-TR" w:eastAsia="en-US"/>
        </w:rPr>
      </w:pPr>
      <w:r w:rsidRPr="00F00330">
        <w:rPr>
          <w:lang w:val="tr-TR" w:eastAsia="en-US"/>
        </w:rPr>
        <w:br w:type="page"/>
      </w:r>
      <w:r w:rsidR="00EF1BB8" w:rsidRPr="00F00330">
        <w:rPr>
          <w:rFonts w:ascii="Arial" w:hAnsi="Arial" w:cs="Arial"/>
          <w:b/>
          <w:sz w:val="22"/>
          <w:szCs w:val="22"/>
          <w:lang w:val="tr-TR" w:eastAsia="en-US"/>
        </w:rPr>
        <w:lastRenderedPageBreak/>
        <w:t>Başlıkların Açıklaması</w:t>
      </w:r>
    </w:p>
    <w:p w14:paraId="0D141ADF" w14:textId="77777777" w:rsidR="006873ED" w:rsidRPr="002132D3" w:rsidRDefault="006873ED" w:rsidP="006873ED">
      <w:pPr>
        <w:spacing w:before="120"/>
        <w:jc w:val="both"/>
        <w:rPr>
          <w:rFonts w:ascii="Arial" w:hAnsi="Arial" w:cs="Arial"/>
          <w:b/>
          <w:sz w:val="22"/>
          <w:szCs w:val="22"/>
          <w:lang w:val="tr-TR" w:eastAsia="en-US"/>
        </w:rPr>
      </w:pPr>
    </w:p>
    <w:p w14:paraId="57579C7A" w14:textId="77777777" w:rsidR="006873ED" w:rsidRPr="0048402A" w:rsidRDefault="00EF1BB8" w:rsidP="006873ED">
      <w:pPr>
        <w:numPr>
          <w:ilvl w:val="0"/>
          <w:numId w:val="5"/>
        </w:numPr>
        <w:jc w:val="both"/>
        <w:rPr>
          <w:rFonts w:ascii="Arial" w:hAnsi="Arial"/>
          <w:sz w:val="22"/>
          <w:lang w:val="tr-TR" w:eastAsia="en-US"/>
        </w:rPr>
      </w:pPr>
      <w:r w:rsidRPr="0048402A">
        <w:rPr>
          <w:rFonts w:ascii="Arial" w:hAnsi="Arial" w:cs="Arial"/>
          <w:sz w:val="22"/>
          <w:szCs w:val="22"/>
          <w:lang w:val="tr-TR" w:eastAsia="en-US"/>
        </w:rPr>
        <w:t xml:space="preserve">KONU – Örneği tanımlayacak birkaç </w:t>
      </w:r>
      <w:r w:rsidRPr="0048402A">
        <w:rPr>
          <w:rFonts w:ascii="Arial" w:hAnsi="Arial" w:cs="Arial"/>
          <w:sz w:val="22"/>
          <w:szCs w:val="22"/>
          <w:u w:val="single"/>
          <w:lang w:val="tr-TR" w:eastAsia="en-US"/>
        </w:rPr>
        <w:t>kilit kelime</w:t>
      </w:r>
      <w:r w:rsidR="006873ED" w:rsidRPr="0048402A">
        <w:rPr>
          <w:rFonts w:ascii="Arial" w:hAnsi="Arial" w:cs="Arial"/>
          <w:sz w:val="22"/>
          <w:szCs w:val="22"/>
          <w:lang w:val="tr-TR" w:eastAsia="en-US"/>
        </w:rPr>
        <w:t xml:space="preserve">, </w:t>
      </w:r>
      <w:r w:rsidRPr="0048402A">
        <w:rPr>
          <w:rFonts w:ascii="Arial" w:hAnsi="Arial"/>
          <w:sz w:val="22"/>
          <w:u w:val="single"/>
          <w:lang w:val="tr-TR" w:eastAsia="en-US"/>
        </w:rPr>
        <w:t>örn</w:t>
      </w:r>
      <w:r w:rsidR="006873ED" w:rsidRPr="0048402A">
        <w:rPr>
          <w:rFonts w:ascii="Arial" w:hAnsi="Arial"/>
          <w:sz w:val="22"/>
          <w:u w:val="single"/>
          <w:lang w:val="tr-TR" w:eastAsia="en-US"/>
        </w:rPr>
        <w:t>.</w:t>
      </w:r>
      <w:r w:rsidR="006873ED" w:rsidRPr="0048402A">
        <w:rPr>
          <w:rFonts w:ascii="Arial" w:hAnsi="Arial" w:cs="Arial"/>
          <w:sz w:val="22"/>
          <w:szCs w:val="22"/>
          <w:lang w:val="tr-TR" w:eastAsia="en-US"/>
        </w:rPr>
        <w:t xml:space="preserve"> </w:t>
      </w:r>
      <w:r w:rsidR="0048402A">
        <w:rPr>
          <w:rFonts w:ascii="Arial" w:hAnsi="Arial" w:cs="Arial"/>
          <w:sz w:val="22"/>
          <w:szCs w:val="22"/>
          <w:lang w:val="tr-TR" w:eastAsia="en-US"/>
        </w:rPr>
        <w:t>Çalışanların</w:t>
      </w:r>
      <w:r w:rsidR="0048402A" w:rsidRPr="0048402A">
        <w:rPr>
          <w:rFonts w:ascii="Arial" w:hAnsi="Arial" w:cs="Arial"/>
          <w:sz w:val="22"/>
          <w:szCs w:val="22"/>
          <w:lang w:val="tr-TR" w:eastAsia="en-US"/>
        </w:rPr>
        <w:t xml:space="preserve"> </w:t>
      </w:r>
      <w:r w:rsidR="000944A8" w:rsidRPr="0048402A">
        <w:rPr>
          <w:rFonts w:ascii="Arial" w:hAnsi="Arial" w:cs="Arial"/>
          <w:sz w:val="22"/>
          <w:szCs w:val="22"/>
          <w:lang w:val="tr-TR" w:eastAsia="en-US"/>
        </w:rPr>
        <w:t>katılımıyla psikososyal risklerin değerlendirilmesi, stres/psikososyal risklerin/işyerinde şiddetin azaltılması amacıyla kurumsal/bireysel müdahaleler uygulamak vs., psikososyal risklerle baş etmek amacıyla rehberlerin geliştirilmesi vs.</w:t>
      </w:r>
    </w:p>
    <w:p w14:paraId="571AC864" w14:textId="77777777" w:rsidR="006873ED" w:rsidRPr="0048402A" w:rsidRDefault="0048402A" w:rsidP="006873ED">
      <w:pPr>
        <w:numPr>
          <w:ilvl w:val="0"/>
          <w:numId w:val="5"/>
        </w:numPr>
        <w:spacing w:before="120"/>
        <w:ind w:left="426" w:hanging="357"/>
        <w:jc w:val="both"/>
        <w:rPr>
          <w:rFonts w:ascii="Arial" w:hAnsi="Arial"/>
          <w:spacing w:val="-2"/>
          <w:sz w:val="22"/>
          <w:lang w:val="tr-TR" w:eastAsia="en-US"/>
        </w:rPr>
      </w:pPr>
      <w:r>
        <w:rPr>
          <w:rFonts w:ascii="Arial" w:hAnsi="Arial" w:cs="Arial"/>
          <w:sz w:val="22"/>
          <w:szCs w:val="22"/>
          <w:lang w:val="tr-TR" w:eastAsia="en-US"/>
        </w:rPr>
        <w:t>ÖRNEK</w:t>
      </w:r>
      <w:r w:rsidRPr="0048402A">
        <w:rPr>
          <w:rFonts w:ascii="Arial" w:hAnsi="Arial" w:cs="Arial"/>
          <w:sz w:val="22"/>
          <w:szCs w:val="22"/>
          <w:lang w:val="tr-TR" w:eastAsia="en-US"/>
        </w:rPr>
        <w:t xml:space="preserve"> </w:t>
      </w:r>
      <w:r w:rsidR="000944A8" w:rsidRPr="0048402A">
        <w:rPr>
          <w:rFonts w:ascii="Arial" w:hAnsi="Arial" w:cs="Arial"/>
          <w:sz w:val="22"/>
          <w:szCs w:val="22"/>
          <w:lang w:val="tr-TR" w:eastAsia="en-US"/>
        </w:rPr>
        <w:t>BAŞLIĞI</w:t>
      </w:r>
      <w:r w:rsidR="006873ED" w:rsidRPr="0048402A">
        <w:rPr>
          <w:rFonts w:ascii="Arial" w:hAnsi="Arial" w:cs="Arial"/>
          <w:sz w:val="22"/>
          <w:szCs w:val="22"/>
          <w:lang w:val="tr-TR" w:eastAsia="en-US"/>
        </w:rPr>
        <w:t xml:space="preserve">: </w:t>
      </w:r>
      <w:r w:rsidR="000944A8" w:rsidRPr="0048402A">
        <w:rPr>
          <w:rFonts w:ascii="Arial" w:hAnsi="Arial"/>
          <w:sz w:val="22"/>
          <w:lang w:val="tr-TR" w:eastAsia="en-US"/>
        </w:rPr>
        <w:t>Tek satır halinde. Örneğin, katılımcı psikososyal risk değerlendirmesi, stres/psikososyal riskler/işyerinde şiddetin azaltılması/önlenmesini amaçlayan müdahaleler (kurumsal değişiklikler, atölye çalışmaları, eğitimler vs.)</w:t>
      </w:r>
      <w:r w:rsidR="006873ED" w:rsidRPr="0048402A">
        <w:rPr>
          <w:rFonts w:ascii="Arial" w:hAnsi="Arial" w:cs="Arial"/>
          <w:sz w:val="22"/>
          <w:szCs w:val="22"/>
          <w:lang w:val="tr-TR" w:eastAsia="en-US"/>
        </w:rPr>
        <w:t xml:space="preserve">. </w:t>
      </w:r>
    </w:p>
    <w:p w14:paraId="39867686" w14:textId="77777777" w:rsidR="006873ED" w:rsidRPr="0048402A" w:rsidRDefault="0048402A" w:rsidP="0048402A">
      <w:pPr>
        <w:numPr>
          <w:ilvl w:val="0"/>
          <w:numId w:val="5"/>
        </w:numPr>
        <w:spacing w:before="120"/>
        <w:ind w:left="426" w:hanging="357"/>
        <w:jc w:val="both"/>
        <w:rPr>
          <w:rFonts w:ascii="Arial" w:hAnsi="Arial" w:cs="Arial"/>
          <w:spacing w:val="-2"/>
          <w:sz w:val="22"/>
          <w:szCs w:val="22"/>
          <w:lang w:val="tr-TR" w:eastAsia="en-US"/>
        </w:rPr>
      </w:pPr>
      <w:r>
        <w:rPr>
          <w:rFonts w:ascii="Arial" w:hAnsi="Arial" w:cs="Arial"/>
          <w:sz w:val="22"/>
          <w:szCs w:val="22"/>
          <w:lang w:val="tr-TR" w:eastAsia="en-US"/>
        </w:rPr>
        <w:t>İŞETMENİN ADI / BİLGİYİ SAĞLAYAN İŞLETME</w:t>
      </w:r>
      <w:r w:rsidR="006873ED" w:rsidRPr="0048402A">
        <w:rPr>
          <w:rFonts w:ascii="Arial" w:hAnsi="Arial" w:cs="Arial"/>
          <w:sz w:val="22"/>
          <w:szCs w:val="22"/>
          <w:lang w:val="tr-TR" w:eastAsia="en-US"/>
        </w:rPr>
        <w:t xml:space="preserve">: </w:t>
      </w:r>
      <w:r w:rsidR="001C1350" w:rsidRPr="0048402A">
        <w:rPr>
          <w:rFonts w:ascii="Arial" w:hAnsi="Arial" w:cs="Arial"/>
          <w:sz w:val="22"/>
          <w:szCs w:val="22"/>
          <w:lang w:val="tr-TR" w:eastAsia="en-US"/>
        </w:rPr>
        <w:t>B</w:t>
      </w:r>
      <w:r w:rsidR="00003884" w:rsidRPr="0048402A">
        <w:rPr>
          <w:rFonts w:ascii="Arial" w:hAnsi="Arial" w:cs="Arial"/>
          <w:sz w:val="22"/>
          <w:szCs w:val="22"/>
          <w:lang w:val="tr-TR" w:eastAsia="en-US"/>
        </w:rPr>
        <w:t xml:space="preserve">azen örnek vakayı sunan kurum iyi uygulamanın yapıldığı işletmeden farklı olabilir. Böyle bir durumda lütfen her iki kurumla ilgili ayrıntıları ve her iki kurumdaki irtibat kişilerinin ayrıntılarını </w:t>
      </w:r>
      <w:r w:rsidR="001C1350" w:rsidRPr="0048402A">
        <w:rPr>
          <w:rFonts w:ascii="Arial" w:hAnsi="Arial" w:cs="Arial"/>
          <w:sz w:val="22"/>
          <w:szCs w:val="22"/>
          <w:lang w:val="tr-TR" w:eastAsia="en-US"/>
        </w:rPr>
        <w:t>paylaşın.</w:t>
      </w:r>
      <w:r>
        <w:rPr>
          <w:rFonts w:ascii="Arial" w:hAnsi="Arial" w:cs="Arial"/>
          <w:spacing w:val="-2"/>
          <w:sz w:val="22"/>
          <w:szCs w:val="22"/>
          <w:lang w:val="tr-TR" w:eastAsia="en-US"/>
        </w:rPr>
        <w:t xml:space="preserve"> İyi uygulama örneği eğer diğer işletmelerde de uygulanabilecek bir liderlik veya çalışan katılımını görsteren bir araç niteliğinde ise, örneği geliştiren işletmenin çalışan sayısına ilişkin bilgi de eklenmelidir ki başvuru doğru bir şekilde sınıflandırılabilsin (100 çalışan üzeri ve</w:t>
      </w:r>
      <w:r w:rsidR="001132DE">
        <w:rPr>
          <w:rFonts w:ascii="Arial" w:hAnsi="Arial" w:cs="Arial"/>
          <w:spacing w:val="-2"/>
          <w:sz w:val="22"/>
          <w:szCs w:val="22"/>
          <w:lang w:val="tr-TR" w:eastAsia="en-US"/>
        </w:rPr>
        <w:t>ya altı kategorisi</w:t>
      </w:r>
      <w:r>
        <w:rPr>
          <w:rFonts w:ascii="Arial" w:hAnsi="Arial" w:cs="Arial"/>
          <w:spacing w:val="-2"/>
          <w:sz w:val="22"/>
          <w:szCs w:val="22"/>
          <w:lang w:val="tr-TR" w:eastAsia="en-US"/>
        </w:rPr>
        <w:t>)</w:t>
      </w:r>
      <w:r w:rsidRPr="0048402A">
        <w:rPr>
          <w:rFonts w:ascii="Arial" w:hAnsi="Arial" w:cs="Arial"/>
          <w:sz w:val="22"/>
          <w:szCs w:val="22"/>
          <w:lang w:val="tr-TR" w:eastAsia="en-US"/>
        </w:rPr>
        <w:t>.</w:t>
      </w:r>
      <w:r w:rsidR="001C1350" w:rsidRPr="0048402A">
        <w:rPr>
          <w:rFonts w:ascii="Arial" w:hAnsi="Arial" w:cs="Arial"/>
          <w:sz w:val="22"/>
          <w:szCs w:val="22"/>
          <w:lang w:val="tr-TR" w:eastAsia="en-US"/>
        </w:rPr>
        <w:t xml:space="preserve"> </w:t>
      </w:r>
    </w:p>
    <w:p w14:paraId="767DD67B" w14:textId="77777777" w:rsidR="006873ED" w:rsidRPr="00F00330" w:rsidRDefault="001C1350" w:rsidP="006873ED">
      <w:pPr>
        <w:numPr>
          <w:ilvl w:val="0"/>
          <w:numId w:val="5"/>
        </w:numPr>
        <w:spacing w:before="120"/>
        <w:ind w:left="426" w:hanging="357"/>
        <w:jc w:val="both"/>
        <w:rPr>
          <w:rFonts w:ascii="Arial" w:hAnsi="Arial" w:cs="Arial"/>
          <w:sz w:val="22"/>
          <w:szCs w:val="22"/>
          <w:lang w:val="tr-TR" w:eastAsia="en-US"/>
        </w:rPr>
      </w:pPr>
      <w:r w:rsidRPr="0048402A">
        <w:rPr>
          <w:rFonts w:ascii="Arial" w:hAnsi="Arial" w:cs="Arial"/>
          <w:sz w:val="22"/>
          <w:szCs w:val="22"/>
          <w:lang w:val="tr-TR" w:eastAsia="en-US"/>
        </w:rPr>
        <w:t>SEKTÖR</w:t>
      </w:r>
      <w:r w:rsidR="006873ED" w:rsidRPr="0048402A">
        <w:rPr>
          <w:rFonts w:ascii="Arial" w:hAnsi="Arial" w:cs="Arial"/>
          <w:sz w:val="22"/>
          <w:szCs w:val="22"/>
          <w:lang w:val="tr-TR" w:eastAsia="en-US"/>
        </w:rPr>
        <w:t xml:space="preserve">: </w:t>
      </w:r>
      <w:r w:rsidR="008264EB" w:rsidRPr="0048402A">
        <w:rPr>
          <w:rFonts w:ascii="Arial" w:hAnsi="Arial" w:cs="Arial"/>
          <w:sz w:val="22"/>
          <w:szCs w:val="22"/>
          <w:lang w:val="tr-TR" w:eastAsia="en-US"/>
        </w:rPr>
        <w:t>Sektör belirtilirken Avrupa Birliği’ndeki Ekonomik Faaliyetlerin İstatistiksel Sınıflandırılması NACE Rev.2 2008 kullanıl</w:t>
      </w:r>
      <w:r w:rsidR="001132DE">
        <w:rPr>
          <w:rFonts w:ascii="Arial" w:hAnsi="Arial" w:cs="Arial"/>
          <w:sz w:val="22"/>
          <w:szCs w:val="22"/>
          <w:lang w:val="tr-TR" w:eastAsia="en-US"/>
        </w:rPr>
        <w:t>arak gösterilmelidir</w:t>
      </w:r>
      <w:r w:rsidR="008264EB" w:rsidRPr="0048402A">
        <w:rPr>
          <w:rFonts w:ascii="Arial" w:hAnsi="Arial" w:cs="Arial"/>
          <w:sz w:val="22"/>
          <w:szCs w:val="22"/>
          <w:lang w:val="tr-TR" w:eastAsia="en-US"/>
        </w:rPr>
        <w:t xml:space="preserve"> (dört basamaklı bir sayı). </w:t>
      </w:r>
      <w:r w:rsidR="006873ED" w:rsidRPr="0048402A">
        <w:rPr>
          <w:rFonts w:ascii="Arial" w:hAnsi="Arial" w:cs="Arial"/>
          <w:sz w:val="22"/>
          <w:szCs w:val="22"/>
          <w:lang w:val="tr-TR" w:eastAsia="en-US"/>
        </w:rPr>
        <w:t xml:space="preserve"> </w:t>
      </w:r>
      <w:r w:rsidR="00363449" w:rsidRPr="0048402A">
        <w:rPr>
          <w:rFonts w:ascii="Arial" w:hAnsi="Arial" w:cs="Arial"/>
          <w:spacing w:val="-3"/>
          <w:sz w:val="22"/>
          <w:szCs w:val="22"/>
          <w:lang w:val="tr-TR" w:eastAsia="en-US"/>
        </w:rPr>
        <w:t xml:space="preserve">  </w:t>
      </w:r>
      <w:hyperlink r:id="rId10" w:history="1">
        <w:r w:rsidR="006873ED" w:rsidRPr="00F00330">
          <w:rPr>
            <w:rFonts w:ascii="Arial" w:hAnsi="Arial" w:cs="Arial"/>
            <w:color w:val="0000FF"/>
            <w:spacing w:val="-3"/>
            <w:sz w:val="22"/>
            <w:szCs w:val="22"/>
            <w:u w:val="single"/>
            <w:lang w:val="tr-TR" w:eastAsia="en-US"/>
          </w:rPr>
          <w:t>http://ec.europa.eu/environment/emas/pdf/general/nacecodes_en.pdf</w:t>
        </w:r>
      </w:hyperlink>
      <w:r w:rsidR="006873ED" w:rsidRPr="00F00330">
        <w:rPr>
          <w:rFonts w:ascii="Arial" w:hAnsi="Arial" w:cs="Arial"/>
          <w:spacing w:val="-3"/>
          <w:sz w:val="22"/>
          <w:szCs w:val="22"/>
          <w:lang w:val="tr-TR" w:eastAsia="en-US"/>
        </w:rPr>
        <w:t>.</w:t>
      </w:r>
    </w:p>
    <w:p w14:paraId="549A2AC9" w14:textId="77777777" w:rsidR="006873ED" w:rsidRPr="0048402A" w:rsidRDefault="008264EB" w:rsidP="006873ED">
      <w:pPr>
        <w:numPr>
          <w:ilvl w:val="0"/>
          <w:numId w:val="5"/>
        </w:numPr>
        <w:spacing w:before="120"/>
        <w:ind w:left="426" w:hanging="357"/>
        <w:jc w:val="both"/>
        <w:rPr>
          <w:rFonts w:ascii="Arial" w:hAnsi="Arial" w:cs="Arial"/>
          <w:sz w:val="22"/>
          <w:szCs w:val="22"/>
          <w:lang w:val="tr-TR" w:eastAsia="en-US"/>
        </w:rPr>
      </w:pPr>
      <w:r w:rsidRPr="002132D3">
        <w:rPr>
          <w:rFonts w:ascii="Arial" w:hAnsi="Arial" w:cs="Arial"/>
          <w:spacing w:val="-3"/>
          <w:sz w:val="22"/>
          <w:szCs w:val="22"/>
          <w:lang w:val="tr-TR" w:eastAsia="en-US"/>
        </w:rPr>
        <w:t>Özel veya kamu: Bu işletme özel sektör işletmesi mi yoksa kamu sektörü işletmesi mi</w:t>
      </w:r>
      <w:r w:rsidR="006873ED" w:rsidRPr="002132D3">
        <w:rPr>
          <w:rFonts w:ascii="Arial" w:hAnsi="Arial" w:cs="Arial"/>
          <w:spacing w:val="-3"/>
          <w:sz w:val="22"/>
          <w:szCs w:val="22"/>
          <w:lang w:val="tr-TR" w:eastAsia="en-US"/>
        </w:rPr>
        <w:t>?</w:t>
      </w:r>
    </w:p>
    <w:p w14:paraId="396855D5" w14:textId="77777777" w:rsidR="006873ED" w:rsidRPr="00F00330" w:rsidRDefault="001132DE" w:rsidP="006873ED">
      <w:pPr>
        <w:numPr>
          <w:ilvl w:val="0"/>
          <w:numId w:val="5"/>
        </w:numPr>
        <w:spacing w:before="120"/>
        <w:ind w:left="426" w:hanging="357"/>
        <w:jc w:val="both"/>
        <w:rPr>
          <w:rFonts w:ascii="Arial" w:hAnsi="Arial" w:cs="Arial"/>
          <w:sz w:val="22"/>
          <w:szCs w:val="22"/>
          <w:lang w:val="tr-TR" w:eastAsia="en-US"/>
        </w:rPr>
      </w:pPr>
      <w:r>
        <w:rPr>
          <w:rFonts w:ascii="Arial" w:hAnsi="Arial" w:cs="Arial"/>
          <w:sz w:val="22"/>
          <w:szCs w:val="22"/>
          <w:lang w:val="tr-TR" w:eastAsia="en-US"/>
        </w:rPr>
        <w:t>YAPILAN İŞ</w:t>
      </w:r>
      <w:r w:rsidR="006873ED" w:rsidRPr="001132DE">
        <w:rPr>
          <w:rFonts w:ascii="Arial" w:hAnsi="Arial" w:cs="Arial"/>
          <w:sz w:val="22"/>
          <w:szCs w:val="22"/>
          <w:lang w:val="tr-TR" w:eastAsia="en-US"/>
        </w:rPr>
        <w:t xml:space="preserve">: </w:t>
      </w:r>
      <w:r>
        <w:rPr>
          <w:rFonts w:ascii="Arial" w:hAnsi="Arial" w:cs="Arial"/>
          <w:sz w:val="22"/>
          <w:szCs w:val="22"/>
          <w:lang w:val="tr-TR" w:eastAsia="en-US"/>
        </w:rPr>
        <w:t>T</w:t>
      </w:r>
      <w:r w:rsidR="008264EB" w:rsidRPr="001132DE">
        <w:rPr>
          <w:rFonts w:ascii="Arial" w:hAnsi="Arial" w:cs="Arial"/>
          <w:sz w:val="22"/>
          <w:szCs w:val="22"/>
          <w:lang w:val="tr-TR" w:eastAsia="en-US"/>
        </w:rPr>
        <w:t>ehlike/risk/sonuca yol açan görev ve işyerindeki faaliyet/durumun açıklandığı kısım</w:t>
      </w:r>
      <w:r w:rsidR="00A534E6">
        <w:rPr>
          <w:rFonts w:ascii="Arial" w:hAnsi="Arial" w:cs="Arial"/>
          <w:sz w:val="22"/>
          <w:szCs w:val="22"/>
          <w:lang w:val="tr-TR" w:eastAsia="en-US"/>
        </w:rPr>
        <w:t>dır</w:t>
      </w:r>
      <w:r w:rsidR="006873ED" w:rsidRPr="001132DE">
        <w:rPr>
          <w:rFonts w:ascii="Arial" w:hAnsi="Arial" w:cs="Arial"/>
          <w:sz w:val="22"/>
          <w:szCs w:val="22"/>
          <w:lang w:val="tr-TR" w:eastAsia="en-US"/>
        </w:rPr>
        <w:t xml:space="preserve">. </w:t>
      </w:r>
      <w:r w:rsidR="006873ED" w:rsidRPr="00F00330">
        <w:rPr>
          <w:rFonts w:ascii="Arial" w:hAnsi="Arial" w:cs="Arial"/>
          <w:b/>
          <w:color w:val="3366FF"/>
          <w:sz w:val="28"/>
          <w:szCs w:val="28"/>
          <w:lang w:val="tr-TR" w:eastAsia="en-US"/>
        </w:rPr>
        <w:sym w:font="Symbol" w:char="F02A"/>
      </w:r>
    </w:p>
    <w:p w14:paraId="72B1AD09" w14:textId="77777777" w:rsidR="006873ED" w:rsidRPr="00F00330" w:rsidRDefault="006873ED" w:rsidP="006873ED">
      <w:pPr>
        <w:numPr>
          <w:ilvl w:val="0"/>
          <w:numId w:val="5"/>
        </w:numPr>
        <w:spacing w:before="120"/>
        <w:ind w:left="426" w:hanging="357"/>
        <w:jc w:val="both"/>
        <w:rPr>
          <w:rFonts w:ascii="Arial" w:hAnsi="Arial" w:cs="Arial"/>
          <w:sz w:val="22"/>
          <w:szCs w:val="22"/>
          <w:lang w:val="tr-TR" w:eastAsia="en-US"/>
        </w:rPr>
      </w:pPr>
      <w:r w:rsidRPr="002132D3">
        <w:rPr>
          <w:rFonts w:ascii="Arial" w:hAnsi="Arial" w:cs="Arial"/>
          <w:sz w:val="22"/>
          <w:szCs w:val="22"/>
          <w:lang w:val="tr-TR" w:eastAsia="en-US"/>
        </w:rPr>
        <w:t xml:space="preserve">PROBLEM: </w:t>
      </w:r>
      <w:r w:rsidR="009939A0">
        <w:rPr>
          <w:rFonts w:ascii="Arial" w:hAnsi="Arial" w:cs="Arial"/>
          <w:sz w:val="22"/>
          <w:szCs w:val="22"/>
          <w:lang w:val="tr-TR" w:eastAsia="en-US"/>
        </w:rPr>
        <w:t>T</w:t>
      </w:r>
      <w:r w:rsidR="008264EB" w:rsidRPr="002132D3">
        <w:rPr>
          <w:rFonts w:ascii="Arial" w:hAnsi="Arial" w:cs="Arial"/>
          <w:sz w:val="22"/>
          <w:szCs w:val="22"/>
          <w:lang w:val="tr-TR" w:eastAsia="en-US"/>
        </w:rPr>
        <w:t>ehlike/risklerin nasıl, ne zaman ve hangi biçimde</w:t>
      </w:r>
      <w:r w:rsidR="008264EB" w:rsidRPr="0048402A">
        <w:rPr>
          <w:rFonts w:ascii="Arial" w:hAnsi="Arial" w:cs="Arial"/>
          <w:sz w:val="22"/>
          <w:szCs w:val="22"/>
          <w:lang w:val="tr-TR" w:eastAsia="en-US"/>
        </w:rPr>
        <w:t xml:space="preserve"> ortaya çıktığının ve etkiler ve sonuçların (sağlığın bozulması, hastalık, kaza, üretim ve iş vs. üzerindeki her türlü etki vs.) açıklandığı kısım. Bu açıklamanın net olması gerekir. Böylece internet üzerinden bilgiye erişen kişiler atılan adımları ve bu a</w:t>
      </w:r>
      <w:r w:rsidR="008264EB" w:rsidRPr="009939A0">
        <w:rPr>
          <w:rFonts w:ascii="Arial" w:hAnsi="Arial" w:cs="Arial"/>
          <w:sz w:val="22"/>
          <w:szCs w:val="22"/>
          <w:lang w:val="tr-TR" w:eastAsia="en-US"/>
        </w:rPr>
        <w:t>dımların neden atıldığını rahatça anlayabil</w:t>
      </w:r>
      <w:r w:rsidR="00A534E6">
        <w:rPr>
          <w:rFonts w:ascii="Arial" w:hAnsi="Arial" w:cs="Arial"/>
          <w:sz w:val="22"/>
          <w:szCs w:val="22"/>
          <w:lang w:val="tr-TR" w:eastAsia="en-US"/>
        </w:rPr>
        <w:t>melid</w:t>
      </w:r>
      <w:r w:rsidR="008264EB" w:rsidRPr="009939A0">
        <w:rPr>
          <w:rFonts w:ascii="Arial" w:hAnsi="Arial" w:cs="Arial"/>
          <w:sz w:val="22"/>
          <w:szCs w:val="22"/>
          <w:lang w:val="tr-TR" w:eastAsia="en-US"/>
        </w:rPr>
        <w:t>ir</w:t>
      </w:r>
      <w:r w:rsidRPr="009939A0">
        <w:rPr>
          <w:rFonts w:ascii="Arial" w:hAnsi="Arial" w:cs="Arial"/>
          <w:sz w:val="22"/>
          <w:szCs w:val="22"/>
          <w:lang w:val="tr-TR" w:eastAsia="en-US"/>
        </w:rPr>
        <w:t xml:space="preserve">. </w:t>
      </w:r>
      <w:r w:rsidRPr="00F00330">
        <w:rPr>
          <w:rFonts w:ascii="Arial" w:hAnsi="Arial" w:cs="Arial"/>
          <w:b/>
          <w:color w:val="3366FF"/>
          <w:sz w:val="28"/>
          <w:szCs w:val="28"/>
          <w:lang w:val="tr-TR" w:eastAsia="en-US"/>
        </w:rPr>
        <w:sym w:font="Symbol" w:char="F02A"/>
      </w:r>
    </w:p>
    <w:p w14:paraId="25481840" w14:textId="77777777" w:rsidR="006873ED" w:rsidRPr="00F00330" w:rsidRDefault="008264EB" w:rsidP="006873ED">
      <w:pPr>
        <w:numPr>
          <w:ilvl w:val="0"/>
          <w:numId w:val="5"/>
        </w:numPr>
        <w:spacing w:before="120"/>
        <w:ind w:left="426" w:hanging="357"/>
        <w:jc w:val="both"/>
        <w:rPr>
          <w:rFonts w:ascii="Arial" w:hAnsi="Arial" w:cs="Arial"/>
          <w:sz w:val="22"/>
          <w:szCs w:val="22"/>
          <w:lang w:val="tr-TR" w:eastAsia="en-US"/>
        </w:rPr>
      </w:pPr>
      <w:r w:rsidRPr="002132D3">
        <w:rPr>
          <w:rFonts w:ascii="Arial" w:hAnsi="Arial" w:cs="Arial"/>
          <w:sz w:val="22"/>
          <w:szCs w:val="22"/>
          <w:lang w:val="tr-TR" w:eastAsia="en-US"/>
        </w:rPr>
        <w:t>ÇÖZÜM</w:t>
      </w:r>
      <w:r w:rsidR="006873ED" w:rsidRPr="002132D3">
        <w:rPr>
          <w:rFonts w:ascii="Arial" w:hAnsi="Arial" w:cs="Arial"/>
          <w:sz w:val="22"/>
          <w:szCs w:val="22"/>
          <w:lang w:val="tr-TR" w:eastAsia="en-US"/>
        </w:rPr>
        <w:t xml:space="preserve">: </w:t>
      </w:r>
      <w:r w:rsidR="00086CE8" w:rsidRPr="0048402A">
        <w:rPr>
          <w:rFonts w:ascii="Arial" w:hAnsi="Arial" w:cs="Arial"/>
          <w:sz w:val="22"/>
          <w:szCs w:val="22"/>
          <w:lang w:val="tr-TR" w:eastAsia="en-US"/>
        </w:rPr>
        <w:t>Alınan önlemlerin net biçimde açıklandığı bölüm. Örneğin, seçim süreci, işgücünün katılımı, uygulama vs. Bu kısım da kolay anlaşılır olmalı ve okuyan kişinin kafasında çözümle ilgili net bir resim olu</w:t>
      </w:r>
      <w:r w:rsidR="00086CE8" w:rsidRPr="009939A0">
        <w:rPr>
          <w:rFonts w:ascii="Arial" w:hAnsi="Arial" w:cs="Arial"/>
          <w:sz w:val="22"/>
          <w:szCs w:val="22"/>
          <w:lang w:val="tr-TR" w:eastAsia="en-US"/>
        </w:rPr>
        <w:t>şmalıdır</w:t>
      </w:r>
      <w:r w:rsidR="006873ED" w:rsidRPr="009939A0">
        <w:rPr>
          <w:rFonts w:ascii="Arial" w:hAnsi="Arial" w:cs="Arial"/>
          <w:sz w:val="22"/>
          <w:szCs w:val="22"/>
          <w:lang w:val="tr-TR" w:eastAsia="en-US"/>
        </w:rPr>
        <w:t xml:space="preserve">. </w:t>
      </w:r>
      <w:r w:rsidR="006873ED" w:rsidRPr="00F00330">
        <w:rPr>
          <w:rFonts w:ascii="Arial" w:hAnsi="Arial" w:cs="Arial"/>
          <w:b/>
          <w:color w:val="3366FF"/>
          <w:sz w:val="28"/>
          <w:szCs w:val="28"/>
          <w:lang w:val="tr-TR" w:eastAsia="en-US"/>
        </w:rPr>
        <w:sym w:font="Symbol" w:char="F02A"/>
      </w:r>
    </w:p>
    <w:p w14:paraId="59D70AF7" w14:textId="77777777" w:rsidR="006873ED" w:rsidRPr="009939A0" w:rsidRDefault="00A27458" w:rsidP="006873ED">
      <w:pPr>
        <w:numPr>
          <w:ilvl w:val="0"/>
          <w:numId w:val="5"/>
        </w:numPr>
        <w:spacing w:before="120"/>
        <w:ind w:left="426" w:hanging="357"/>
        <w:jc w:val="both"/>
        <w:rPr>
          <w:rFonts w:ascii="Arial" w:hAnsi="Arial" w:cs="Arial"/>
          <w:sz w:val="22"/>
          <w:szCs w:val="22"/>
          <w:lang w:val="tr-TR" w:eastAsia="en-US"/>
        </w:rPr>
      </w:pPr>
      <w:r w:rsidRPr="002132D3">
        <w:rPr>
          <w:rFonts w:ascii="Arial" w:hAnsi="Arial" w:cs="Arial"/>
          <w:sz w:val="22"/>
          <w:szCs w:val="22"/>
          <w:lang w:val="tr-TR" w:eastAsia="en-US"/>
        </w:rPr>
        <w:t>MALİYET</w:t>
      </w:r>
      <w:r w:rsidR="00A534E6">
        <w:rPr>
          <w:rFonts w:ascii="Arial" w:hAnsi="Arial" w:cs="Arial"/>
          <w:sz w:val="22"/>
          <w:szCs w:val="22"/>
          <w:lang w:val="tr-TR" w:eastAsia="en-US"/>
        </w:rPr>
        <w:t>LER</w:t>
      </w:r>
      <w:r w:rsidR="006873ED" w:rsidRPr="002132D3">
        <w:rPr>
          <w:rFonts w:ascii="Arial" w:hAnsi="Arial" w:cs="Arial"/>
          <w:sz w:val="22"/>
          <w:szCs w:val="22"/>
          <w:lang w:val="tr-TR" w:eastAsia="en-US"/>
        </w:rPr>
        <w:t xml:space="preserve"> / </w:t>
      </w:r>
      <w:r w:rsidR="00A534E6">
        <w:rPr>
          <w:rFonts w:ascii="Arial" w:hAnsi="Arial" w:cs="Arial"/>
          <w:sz w:val="22"/>
          <w:szCs w:val="22"/>
          <w:lang w:val="tr-TR" w:eastAsia="en-US"/>
        </w:rPr>
        <w:t>KAZANÇLAR</w:t>
      </w:r>
      <w:r w:rsidR="006873ED" w:rsidRPr="0048402A">
        <w:rPr>
          <w:rFonts w:ascii="Arial" w:hAnsi="Arial" w:cs="Arial"/>
          <w:sz w:val="22"/>
          <w:szCs w:val="22"/>
          <w:lang w:val="tr-TR" w:eastAsia="en-US"/>
        </w:rPr>
        <w:t xml:space="preserve">: </w:t>
      </w:r>
      <w:r w:rsidR="00A534E6">
        <w:rPr>
          <w:rFonts w:ascii="Arial" w:hAnsi="Arial" w:cs="Arial"/>
          <w:sz w:val="22"/>
          <w:szCs w:val="22"/>
          <w:lang w:val="tr-TR" w:eastAsia="en-US"/>
        </w:rPr>
        <w:t>Y</w:t>
      </w:r>
      <w:r w:rsidR="00086CE8" w:rsidRPr="0048402A">
        <w:rPr>
          <w:rFonts w:ascii="Arial" w:hAnsi="Arial" w:cs="Arial"/>
          <w:sz w:val="22"/>
          <w:szCs w:val="22"/>
          <w:lang w:val="tr-TR" w:eastAsia="en-US"/>
        </w:rPr>
        <w:t>eni çözüm uygulanırken ortaya çıkan maliyetlerle yeniliğin doğrudan veya dolaylı sonucu olarak maliyetlerdeki azalmanın da gösterilmesi</w:t>
      </w:r>
      <w:r w:rsidR="00A534E6">
        <w:rPr>
          <w:rFonts w:ascii="Arial" w:hAnsi="Arial" w:cs="Arial"/>
          <w:sz w:val="22"/>
          <w:szCs w:val="22"/>
          <w:lang w:val="tr-TR" w:eastAsia="en-US"/>
        </w:rPr>
        <w:t>dir</w:t>
      </w:r>
      <w:r w:rsidR="00086CE8" w:rsidRPr="0048402A">
        <w:rPr>
          <w:rFonts w:ascii="Arial" w:hAnsi="Arial" w:cs="Arial"/>
          <w:sz w:val="22"/>
          <w:szCs w:val="22"/>
          <w:lang w:val="tr-TR" w:eastAsia="en-US"/>
        </w:rPr>
        <w:t xml:space="preserve"> </w:t>
      </w:r>
      <w:r w:rsidR="006873ED" w:rsidRPr="009939A0">
        <w:rPr>
          <w:rFonts w:ascii="Arial" w:hAnsi="Arial" w:cs="Arial"/>
          <w:sz w:val="22"/>
          <w:szCs w:val="22"/>
          <w:lang w:val="tr-TR" w:eastAsia="en-US"/>
        </w:rPr>
        <w:t>(</w:t>
      </w:r>
      <w:r w:rsidR="00086CE8" w:rsidRPr="009939A0">
        <w:rPr>
          <w:rFonts w:ascii="Arial" w:hAnsi="Arial" w:cs="Arial"/>
          <w:sz w:val="22"/>
          <w:szCs w:val="22"/>
          <w:lang w:val="tr-TR" w:eastAsia="en-US"/>
        </w:rPr>
        <w:t>uygun olduğu durumlarda</w:t>
      </w:r>
      <w:r w:rsidR="006873ED" w:rsidRPr="009939A0">
        <w:rPr>
          <w:rFonts w:ascii="Arial" w:hAnsi="Arial" w:cs="Arial"/>
          <w:sz w:val="22"/>
          <w:szCs w:val="22"/>
          <w:lang w:val="tr-TR" w:eastAsia="en-US"/>
        </w:rPr>
        <w:t xml:space="preserve">). </w:t>
      </w:r>
    </w:p>
    <w:p w14:paraId="29CC9D05" w14:textId="77777777" w:rsidR="006873ED" w:rsidRPr="00A534E6" w:rsidRDefault="00086CE8" w:rsidP="006873ED">
      <w:pPr>
        <w:numPr>
          <w:ilvl w:val="0"/>
          <w:numId w:val="5"/>
        </w:numPr>
        <w:spacing w:before="120"/>
        <w:ind w:left="426" w:hanging="357"/>
        <w:jc w:val="both"/>
        <w:rPr>
          <w:rFonts w:ascii="Arial" w:hAnsi="Arial" w:cs="Arial"/>
          <w:sz w:val="22"/>
          <w:szCs w:val="22"/>
          <w:lang w:val="tr-TR" w:eastAsia="en-US"/>
        </w:rPr>
      </w:pPr>
      <w:r w:rsidRPr="00A534E6">
        <w:rPr>
          <w:rFonts w:ascii="Arial" w:hAnsi="Arial" w:cs="Arial"/>
          <w:sz w:val="22"/>
          <w:szCs w:val="22"/>
          <w:lang w:val="tr-TR" w:eastAsia="en-US"/>
        </w:rPr>
        <w:t>SONUÇ</w:t>
      </w:r>
      <w:r w:rsidR="006873ED" w:rsidRPr="00A534E6">
        <w:rPr>
          <w:rFonts w:ascii="Arial" w:hAnsi="Arial" w:cs="Arial"/>
          <w:sz w:val="22"/>
          <w:szCs w:val="22"/>
          <w:lang w:val="tr-TR" w:eastAsia="en-US"/>
        </w:rPr>
        <w:t xml:space="preserve"> / </w:t>
      </w:r>
      <w:r w:rsidRPr="00A534E6">
        <w:rPr>
          <w:rFonts w:ascii="Arial" w:hAnsi="Arial" w:cs="Arial"/>
          <w:sz w:val="22"/>
          <w:szCs w:val="22"/>
          <w:lang w:val="tr-TR" w:eastAsia="en-US"/>
        </w:rPr>
        <w:t>ETKİ</w:t>
      </w:r>
      <w:r w:rsidR="00A534E6">
        <w:rPr>
          <w:rFonts w:ascii="Arial" w:hAnsi="Arial" w:cs="Arial"/>
          <w:sz w:val="22"/>
          <w:szCs w:val="22"/>
          <w:lang w:val="tr-TR" w:eastAsia="en-US"/>
        </w:rPr>
        <w:t>N</w:t>
      </w:r>
      <w:r w:rsidRPr="00A534E6">
        <w:rPr>
          <w:rFonts w:ascii="Arial" w:hAnsi="Arial" w:cs="Arial"/>
          <w:sz w:val="22"/>
          <w:szCs w:val="22"/>
          <w:lang w:val="tr-TR" w:eastAsia="en-US"/>
        </w:rPr>
        <w:t>LİK</w:t>
      </w:r>
      <w:r w:rsidR="006873ED" w:rsidRPr="00A534E6">
        <w:rPr>
          <w:rFonts w:ascii="Arial" w:hAnsi="Arial" w:cs="Arial"/>
          <w:sz w:val="22"/>
          <w:szCs w:val="22"/>
          <w:lang w:val="tr-TR" w:eastAsia="en-US"/>
        </w:rPr>
        <w:t xml:space="preserve">: </w:t>
      </w:r>
      <w:r w:rsidR="00A534E6">
        <w:rPr>
          <w:rFonts w:ascii="Arial" w:hAnsi="Arial" w:cs="Arial"/>
          <w:sz w:val="22"/>
          <w:szCs w:val="22"/>
          <w:lang w:val="tr-TR" w:eastAsia="en-US"/>
        </w:rPr>
        <w:t>Ö</w:t>
      </w:r>
      <w:r w:rsidRPr="00A534E6">
        <w:rPr>
          <w:rFonts w:ascii="Arial" w:hAnsi="Arial" w:cs="Arial"/>
          <w:sz w:val="22"/>
          <w:szCs w:val="22"/>
          <w:lang w:val="tr-TR" w:eastAsia="en-US"/>
        </w:rPr>
        <w:t>lçülebilir sonuçların ve her türlü “ölçülemeyen” faydanın gösterildiği kısım</w:t>
      </w:r>
      <w:r w:rsidR="00A534E6">
        <w:rPr>
          <w:rFonts w:ascii="Arial" w:hAnsi="Arial" w:cs="Arial"/>
          <w:sz w:val="22"/>
          <w:szCs w:val="22"/>
          <w:lang w:val="tr-TR" w:eastAsia="en-US"/>
        </w:rPr>
        <w:t>dır</w:t>
      </w:r>
      <w:r w:rsidRPr="00A534E6">
        <w:rPr>
          <w:rFonts w:ascii="Arial" w:hAnsi="Arial" w:cs="Arial"/>
          <w:sz w:val="22"/>
          <w:szCs w:val="22"/>
          <w:lang w:val="tr-TR" w:eastAsia="en-US"/>
        </w:rPr>
        <w:t xml:space="preserve">. </w:t>
      </w:r>
      <w:r w:rsidR="00A534E6">
        <w:rPr>
          <w:rFonts w:ascii="Arial" w:hAnsi="Arial" w:cs="Arial"/>
          <w:sz w:val="22"/>
          <w:szCs w:val="22"/>
          <w:lang w:val="tr-TR" w:eastAsia="en-US"/>
        </w:rPr>
        <w:t>Örneğin;</w:t>
      </w:r>
      <w:r w:rsidRPr="00A534E6">
        <w:rPr>
          <w:rFonts w:ascii="Arial" w:hAnsi="Arial" w:cs="Arial"/>
          <w:sz w:val="22"/>
          <w:szCs w:val="22"/>
          <w:lang w:val="tr-TR" w:eastAsia="en-US"/>
        </w:rPr>
        <w:t xml:space="preserve"> hastalık semptomları insidansının azalması, daha iyi iş ortamı, daha iyi ergonomik ve/veya ekonomik çalışma biçimi vs. Bu kapsamda beşeri, sosyal ve ekonomik faydalar, maliyetler ve pozitif sonuçlar yer alır. </w:t>
      </w:r>
    </w:p>
    <w:p w14:paraId="29B082E3" w14:textId="77777777" w:rsidR="006873ED" w:rsidRPr="00A534E6" w:rsidRDefault="00B22753" w:rsidP="006873ED">
      <w:pPr>
        <w:numPr>
          <w:ilvl w:val="0"/>
          <w:numId w:val="5"/>
        </w:numPr>
        <w:spacing w:before="120"/>
        <w:ind w:left="426" w:hanging="357"/>
        <w:jc w:val="both"/>
        <w:rPr>
          <w:rFonts w:ascii="Arial" w:hAnsi="Arial" w:cs="Arial"/>
          <w:sz w:val="22"/>
          <w:szCs w:val="22"/>
          <w:lang w:val="tr-TR" w:eastAsia="en-US"/>
        </w:rPr>
      </w:pPr>
      <w:r w:rsidRPr="00A534E6">
        <w:rPr>
          <w:rFonts w:ascii="Arial" w:hAnsi="Arial" w:cs="Arial"/>
          <w:sz w:val="22"/>
          <w:szCs w:val="22"/>
          <w:lang w:val="tr-TR" w:eastAsia="en-US"/>
        </w:rPr>
        <w:t xml:space="preserve">BAŞARI FAKTÖRÜ/FAKTÖRLERİ: </w:t>
      </w:r>
      <w:r w:rsidR="00A534E6">
        <w:rPr>
          <w:rFonts w:ascii="Arial" w:hAnsi="Arial" w:cs="Arial"/>
          <w:sz w:val="22"/>
          <w:szCs w:val="22"/>
          <w:lang w:val="tr-TR" w:eastAsia="en-US"/>
        </w:rPr>
        <w:t>İ</w:t>
      </w:r>
      <w:r w:rsidRPr="00A534E6">
        <w:rPr>
          <w:rFonts w:ascii="Arial" w:hAnsi="Arial" w:cs="Arial"/>
          <w:sz w:val="22"/>
          <w:szCs w:val="22"/>
          <w:lang w:val="tr-TR" w:eastAsia="en-US"/>
        </w:rPr>
        <w:t>stenen sonuca ulaşmak için gereken unsurlar</w:t>
      </w:r>
      <w:r w:rsidR="00A534E6">
        <w:rPr>
          <w:rFonts w:ascii="Arial" w:hAnsi="Arial" w:cs="Arial"/>
          <w:sz w:val="22"/>
          <w:szCs w:val="22"/>
          <w:lang w:val="tr-TR" w:eastAsia="en-US"/>
        </w:rPr>
        <w:t>dır</w:t>
      </w:r>
      <w:r w:rsidRPr="00A534E6">
        <w:rPr>
          <w:rFonts w:ascii="Arial" w:hAnsi="Arial" w:cs="Arial"/>
          <w:sz w:val="22"/>
          <w:szCs w:val="22"/>
          <w:lang w:val="tr-TR" w:eastAsia="en-US"/>
        </w:rPr>
        <w:t>.</w:t>
      </w:r>
    </w:p>
    <w:p w14:paraId="739A0F89" w14:textId="77777777" w:rsidR="006873ED" w:rsidRPr="000B722E" w:rsidRDefault="006873ED" w:rsidP="006873ED">
      <w:pPr>
        <w:rPr>
          <w:rFonts w:ascii="Arial" w:hAnsi="Arial" w:cs="Arial"/>
          <w:b/>
          <w:color w:val="3366FF"/>
          <w:sz w:val="28"/>
          <w:szCs w:val="28"/>
          <w:lang w:val="tr-TR" w:eastAsia="en-US"/>
        </w:rPr>
      </w:pPr>
    </w:p>
    <w:p w14:paraId="7852E923" w14:textId="77777777" w:rsidR="006873ED" w:rsidRPr="002132D3" w:rsidRDefault="006873ED" w:rsidP="006873ED">
      <w:pPr>
        <w:tabs>
          <w:tab w:val="left" w:pos="284"/>
        </w:tabs>
        <w:ind w:left="284" w:hanging="284"/>
        <w:rPr>
          <w:lang w:val="tr-TR" w:eastAsia="en-US"/>
        </w:rPr>
      </w:pPr>
      <w:r w:rsidRPr="00F00330">
        <w:rPr>
          <w:rFonts w:ascii="Arial" w:hAnsi="Arial" w:cs="Arial"/>
          <w:b/>
          <w:color w:val="3366FF"/>
          <w:sz w:val="28"/>
          <w:szCs w:val="28"/>
          <w:lang w:val="tr-TR" w:eastAsia="en-US"/>
        </w:rPr>
        <w:sym w:font="Symbol" w:char="F02A"/>
      </w:r>
      <w:r w:rsidRPr="00F00330">
        <w:rPr>
          <w:rFonts w:ascii="Arial" w:hAnsi="Arial" w:cs="Arial"/>
          <w:color w:val="0000FF"/>
          <w:sz w:val="28"/>
          <w:szCs w:val="28"/>
          <w:lang w:val="tr-TR" w:eastAsia="en-US"/>
        </w:rPr>
        <w:t xml:space="preserve"> </w:t>
      </w:r>
      <w:r w:rsidRPr="00F00330">
        <w:rPr>
          <w:rFonts w:ascii="Arial" w:hAnsi="Arial" w:cs="Arial"/>
          <w:color w:val="0000FF"/>
          <w:sz w:val="28"/>
          <w:szCs w:val="28"/>
          <w:lang w:val="tr-TR" w:eastAsia="en-US"/>
        </w:rPr>
        <w:tab/>
      </w:r>
      <w:r w:rsidR="00B22753" w:rsidRPr="00F00330">
        <w:rPr>
          <w:rFonts w:ascii="Arial" w:hAnsi="Arial" w:cs="Arial"/>
          <w:color w:val="0000FF"/>
          <w:sz w:val="22"/>
          <w:szCs w:val="22"/>
          <w:u w:val="single"/>
          <w:lang w:val="tr-TR" w:eastAsia="en-US"/>
        </w:rPr>
        <w:t>Mümkünse ek bilgi olarak grafikler, tablolar ve çizelgeler gibi açıklayıcı materyaller ve fotoğraflar da sunulmalıdır</w:t>
      </w:r>
      <w:r w:rsidRPr="002132D3">
        <w:rPr>
          <w:rFonts w:ascii="Arial" w:hAnsi="Arial" w:cs="Arial"/>
          <w:color w:val="0000FF"/>
          <w:sz w:val="22"/>
          <w:szCs w:val="22"/>
          <w:u w:val="single"/>
          <w:lang w:val="tr-TR" w:eastAsia="en-US"/>
        </w:rPr>
        <w:t>.</w:t>
      </w:r>
    </w:p>
    <w:p w14:paraId="1FC6D2FC" w14:textId="77777777" w:rsidR="006873ED" w:rsidRPr="0048402A" w:rsidRDefault="006873ED" w:rsidP="006873ED">
      <w:pPr>
        <w:jc w:val="both"/>
        <w:rPr>
          <w:sz w:val="22"/>
          <w:szCs w:val="22"/>
          <w:lang w:val="tr-TR" w:eastAsia="en-US"/>
        </w:rPr>
      </w:pPr>
    </w:p>
    <w:p w14:paraId="2998DD59" w14:textId="77777777" w:rsidR="00511D0B" w:rsidRPr="009939A0" w:rsidRDefault="00511D0B" w:rsidP="00511D0B">
      <w:pPr>
        <w:rPr>
          <w:rFonts w:ascii="Arial" w:hAnsi="Arial" w:cs="Arial"/>
          <w:sz w:val="20"/>
          <w:lang w:val="tr-TR" w:eastAsia="en-US"/>
        </w:rPr>
      </w:pPr>
    </w:p>
    <w:p w14:paraId="687063F7" w14:textId="77777777" w:rsidR="00511D0B" w:rsidRPr="00A534E6" w:rsidRDefault="00B22753" w:rsidP="00511D0B">
      <w:pPr>
        <w:rPr>
          <w:rFonts w:ascii="Arial" w:hAnsi="Arial" w:cs="Arial"/>
          <w:sz w:val="20"/>
          <w:lang w:val="tr-TR" w:eastAsia="en-US"/>
        </w:rPr>
      </w:pPr>
      <w:r w:rsidRPr="00A534E6">
        <w:rPr>
          <w:rFonts w:ascii="Arial" w:hAnsi="Arial" w:cs="Arial"/>
          <w:b/>
          <w:bCs/>
          <w:color w:val="FF0000"/>
          <w:kern w:val="32"/>
          <w:sz w:val="22"/>
          <w:szCs w:val="22"/>
          <w:lang w:val="tr-TR" w:eastAsia="en-US"/>
        </w:rPr>
        <w:t>Lütfen teyit ediniz</w:t>
      </w:r>
    </w:p>
    <w:p w14:paraId="3B961D5D" w14:textId="30CC4983" w:rsidR="0046509B" w:rsidRPr="00F00330" w:rsidRDefault="00511D0B" w:rsidP="0046509B">
      <w:pPr>
        <w:rPr>
          <w:sz w:val="22"/>
          <w:szCs w:val="20"/>
          <w:lang w:val="tr-TR" w:eastAsia="en-US"/>
        </w:rPr>
      </w:pPr>
      <w:r w:rsidRPr="00F00330">
        <w:rPr>
          <w:rFonts w:ascii="Arial" w:hAnsi="Arial" w:cs="Arial"/>
          <w:sz w:val="20"/>
          <w:lang w:val="tr-TR" w:eastAsia="en-US"/>
        </w:rPr>
        <w:fldChar w:fldCharType="begin">
          <w:ffData>
            <w:name w:val="Check2"/>
            <w:enabled/>
            <w:calcOnExit w:val="0"/>
            <w:checkBox>
              <w:sizeAuto/>
              <w:default w:val="0"/>
            </w:checkBox>
          </w:ffData>
        </w:fldChar>
      </w:r>
      <w:r w:rsidRPr="00F00330">
        <w:rPr>
          <w:rFonts w:ascii="Arial" w:hAnsi="Arial" w:cs="Arial"/>
          <w:sz w:val="20"/>
          <w:lang w:val="tr-TR" w:eastAsia="en-US"/>
        </w:rPr>
        <w:instrText xml:space="preserve"> FORMCHECKBOX </w:instrText>
      </w:r>
      <w:r w:rsidR="00D966F9">
        <w:rPr>
          <w:rFonts w:ascii="Arial" w:hAnsi="Arial" w:cs="Arial"/>
          <w:sz w:val="20"/>
          <w:lang w:val="tr-TR" w:eastAsia="en-US"/>
        </w:rPr>
      </w:r>
      <w:r w:rsidR="00D966F9">
        <w:rPr>
          <w:rFonts w:ascii="Arial" w:hAnsi="Arial" w:cs="Arial"/>
          <w:sz w:val="20"/>
          <w:lang w:val="tr-TR" w:eastAsia="en-US"/>
        </w:rPr>
        <w:fldChar w:fldCharType="separate"/>
      </w:r>
      <w:r w:rsidRPr="00F00330">
        <w:rPr>
          <w:rFonts w:ascii="Arial" w:hAnsi="Arial" w:cs="Arial"/>
          <w:sz w:val="20"/>
          <w:lang w:val="tr-TR" w:eastAsia="en-US"/>
        </w:rPr>
        <w:fldChar w:fldCharType="end"/>
      </w:r>
      <w:r w:rsidRPr="00F00330">
        <w:rPr>
          <w:rFonts w:ascii="Arial" w:hAnsi="Arial" w:cs="Arial"/>
          <w:sz w:val="20"/>
          <w:lang w:val="tr-TR" w:eastAsia="en-US"/>
        </w:rPr>
        <w:t xml:space="preserve"> </w:t>
      </w:r>
      <w:r w:rsidR="00B22753" w:rsidRPr="00F00330">
        <w:rPr>
          <w:color w:val="1F497D"/>
          <w:lang w:val="tr-TR" w:eastAsia="en-US"/>
        </w:rPr>
        <w:t>Gizlilik koşullarını okuduğumu, kabul ettiğimi ve kişisel verilerimin işlenmesine izin verdiğimi teyit ediyorum</w:t>
      </w:r>
      <w:r w:rsidRPr="00B260D3">
        <w:rPr>
          <w:color w:val="1F497D"/>
          <w:lang w:val="tr-TR" w:eastAsia="en-US"/>
        </w:rPr>
        <w:t>.</w:t>
      </w:r>
      <w:bookmarkStart w:id="3" w:name="_GoBack"/>
      <w:bookmarkEnd w:id="3"/>
      <w:r w:rsidR="0046509B" w:rsidRPr="00F00330">
        <w:rPr>
          <w:rFonts w:ascii="Arial" w:hAnsi="Arial" w:cs="Arial"/>
          <w:b/>
          <w:bCs/>
          <w:kern w:val="32"/>
          <w:sz w:val="22"/>
          <w:szCs w:val="22"/>
          <w:lang w:val="tr-TR" w:eastAsia="en-US"/>
        </w:rPr>
        <w:t xml:space="preserve"> </w:t>
      </w:r>
    </w:p>
    <w:p w14:paraId="53F44C3B" w14:textId="7233797B" w:rsidR="006873ED" w:rsidRPr="00F00330" w:rsidRDefault="006873ED" w:rsidP="006873ED">
      <w:pPr>
        <w:rPr>
          <w:sz w:val="22"/>
          <w:szCs w:val="20"/>
          <w:lang w:val="tr-TR" w:eastAsia="en-US"/>
        </w:rPr>
      </w:pPr>
    </w:p>
    <w:sectPr w:rsidR="006873ED" w:rsidRPr="00F00330" w:rsidSect="00903FC4">
      <w:headerReference w:type="default" r:id="rId11"/>
      <w:footerReference w:type="even" r:id="rId12"/>
      <w:footerReference w:type="default" r:id="rId13"/>
      <w:headerReference w:type="first" r:id="rId14"/>
      <w:pgSz w:w="11906" w:h="16838" w:code="9"/>
      <w:pgMar w:top="841" w:right="794" w:bottom="992" w:left="794" w:header="180" w:footer="7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D743D" w14:textId="77777777" w:rsidR="00020EBA" w:rsidRDefault="00020EBA" w:rsidP="00903FC4">
      <w:r>
        <w:separator/>
      </w:r>
    </w:p>
  </w:endnote>
  <w:endnote w:type="continuationSeparator" w:id="0">
    <w:p w14:paraId="64811C5B" w14:textId="77777777" w:rsidR="00020EBA" w:rsidRDefault="00020EBA" w:rsidP="00903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F15E0" w14:textId="77777777" w:rsidR="00D966F9" w:rsidRDefault="00D966F9" w:rsidP="00903FC4">
    <w:pPr>
      <w:pStyle w:val="Fuzei2"/>
      <w:framePr w:wrap="around" w:vAnchor="text" w:hAnchor="margin" w:xAlign="right" w:y="1"/>
    </w:pPr>
    <w:r>
      <w:fldChar w:fldCharType="begin"/>
    </w:r>
    <w:r>
      <w:instrText xml:space="preserve">PAGE  </w:instrText>
    </w:r>
    <w:r>
      <w:fldChar w:fldCharType="end"/>
    </w:r>
  </w:p>
  <w:p w14:paraId="3BD7234B" w14:textId="77777777" w:rsidR="00D966F9" w:rsidRDefault="00D966F9" w:rsidP="00903FC4">
    <w:pPr>
      <w:pStyle w:val="Fuzei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22561" w14:textId="77777777" w:rsidR="00D966F9" w:rsidRPr="008167E3" w:rsidRDefault="00D966F9" w:rsidP="00903FC4">
    <w:pPr>
      <w:pStyle w:val="Fuzei2"/>
      <w:framePr w:w="468" w:wrap="around" w:vAnchor="text" w:hAnchor="page" w:x="393" w:y="416"/>
    </w:pPr>
    <w:r w:rsidRPr="008167E3">
      <w:rPr>
        <w:rFonts w:ascii="Arial" w:hAnsi="Arial"/>
        <w:sz w:val="20"/>
      </w:rPr>
      <w:fldChar w:fldCharType="begin"/>
    </w:r>
    <w:r>
      <w:rPr>
        <w:rFonts w:ascii="Arial" w:hAnsi="Arial"/>
        <w:sz w:val="20"/>
      </w:rPr>
      <w:instrText>PAGE</w:instrText>
    </w:r>
    <w:r w:rsidRPr="008167E3">
      <w:rPr>
        <w:rFonts w:ascii="Arial" w:hAnsi="Arial"/>
        <w:sz w:val="20"/>
      </w:rPr>
      <w:instrText xml:space="preserve">  </w:instrText>
    </w:r>
    <w:r w:rsidRPr="008167E3">
      <w:rPr>
        <w:rFonts w:ascii="Arial" w:hAnsi="Arial"/>
        <w:sz w:val="20"/>
      </w:rPr>
      <w:fldChar w:fldCharType="separate"/>
    </w:r>
    <w:r w:rsidR="0046509B">
      <w:rPr>
        <w:rFonts w:ascii="Arial" w:hAnsi="Arial"/>
        <w:noProof/>
        <w:sz w:val="20"/>
      </w:rPr>
      <w:t>7</w:t>
    </w:r>
    <w:r w:rsidRPr="008167E3">
      <w:rPr>
        <w:rFonts w:ascii="Arial" w:hAnsi="Arial"/>
        <w:sz w:val="20"/>
      </w:rPr>
      <w:fldChar w:fldCharType="end"/>
    </w:r>
  </w:p>
  <w:p w14:paraId="2010EF21" w14:textId="77777777" w:rsidR="00D966F9" w:rsidRDefault="00D966F9" w:rsidP="00903FC4">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66CF3" w14:textId="77777777" w:rsidR="00020EBA" w:rsidRDefault="00020EBA" w:rsidP="00903FC4">
      <w:r>
        <w:separator/>
      </w:r>
    </w:p>
  </w:footnote>
  <w:footnote w:type="continuationSeparator" w:id="0">
    <w:p w14:paraId="0A0F8A0D" w14:textId="77777777" w:rsidR="00020EBA" w:rsidRDefault="00020EBA" w:rsidP="00903FC4">
      <w:r>
        <w:continuationSeparator/>
      </w:r>
    </w:p>
  </w:footnote>
  <w:footnote w:id="1">
    <w:p w14:paraId="18ECF8C6" w14:textId="77777777" w:rsidR="00D966F9" w:rsidRPr="00224A74" w:rsidRDefault="00D966F9" w:rsidP="006873ED">
      <w:pPr>
        <w:rPr>
          <w:rFonts w:ascii="Arial" w:hAnsi="Arial" w:cs="Arial"/>
          <w:sz w:val="20"/>
          <w:szCs w:val="20"/>
        </w:rPr>
      </w:pPr>
      <w:r w:rsidRPr="00602196">
        <w:rPr>
          <w:rStyle w:val="DipnotBavurusu"/>
          <w:rFonts w:ascii="Arial" w:hAnsi="Arial" w:cs="Arial"/>
          <w:sz w:val="20"/>
          <w:szCs w:val="20"/>
        </w:rPr>
        <w:footnoteRef/>
      </w:r>
      <w:r w:rsidRPr="00602196">
        <w:rPr>
          <w:rFonts w:ascii="Arial" w:hAnsi="Arial" w:cs="Arial"/>
          <w:sz w:val="20"/>
          <w:szCs w:val="20"/>
        </w:rPr>
        <w:t xml:space="preserve"> </w:t>
      </w:r>
      <w:r>
        <w:rPr>
          <w:rFonts w:ascii="Arial" w:hAnsi="Arial" w:cs="Arial"/>
          <w:sz w:val="20"/>
          <w:szCs w:val="20"/>
        </w:rPr>
        <w:t xml:space="preserve">Ayrıca Resmi Kampanya Ortakları için ayrı bir prosedür uygulanır. Girişler doğrudan EU-OSHA’ya yollanır ve sonrasında da Avrupa çapındaki başvuruları değerlendiren aynı panel tarafından değerlendirilir. </w:t>
      </w:r>
      <w:r w:rsidRPr="00051ED4">
        <w:rPr>
          <w:rFonts w:ascii="Arial" w:hAnsi="Arial" w:cs="Arial"/>
          <w:sz w:val="20"/>
          <w:szCs w:val="20"/>
        </w:rPr>
        <w:t xml:space="preserve"> </w:t>
      </w:r>
    </w:p>
    <w:p w14:paraId="56108005" w14:textId="77777777" w:rsidR="00D966F9" w:rsidRPr="004D24AA" w:rsidRDefault="00D966F9" w:rsidP="006873ED">
      <w:pPr>
        <w:pStyle w:val="DipnotMetni"/>
      </w:pPr>
    </w:p>
  </w:footnote>
  <w:footnote w:id="2">
    <w:p w14:paraId="520C3394" w14:textId="77777777" w:rsidR="00D966F9" w:rsidRPr="00AB7BEA" w:rsidRDefault="00D966F9" w:rsidP="006873ED">
      <w:pPr>
        <w:pStyle w:val="DipnotMetni"/>
        <w:rPr>
          <w:rFonts w:ascii="Arial" w:hAnsi="Arial" w:cs="Arial"/>
          <w:lang w:val="tr-TR"/>
        </w:rPr>
      </w:pPr>
      <w:r w:rsidRPr="00AB7BEA">
        <w:rPr>
          <w:rStyle w:val="DipnotBavurusu"/>
          <w:rFonts w:ascii="Arial" w:hAnsi="Arial" w:cs="Arial"/>
          <w:lang w:val="tr-TR"/>
        </w:rPr>
        <w:footnoteRef/>
      </w:r>
      <w:r w:rsidRPr="00AB7BEA">
        <w:rPr>
          <w:rFonts w:ascii="Arial" w:hAnsi="Arial" w:cs="Arial"/>
          <w:lang w:val="tr-TR"/>
        </w:rPr>
        <w:t xml:space="preserve"> İyi uygulamalarla ilgili tanım ve daha fazla bilgi için bkz. Ek A. </w:t>
      </w:r>
    </w:p>
  </w:footnote>
  <w:footnote w:id="3">
    <w:p w14:paraId="3923A6F5" w14:textId="77777777" w:rsidR="00D966F9" w:rsidRPr="00AB7BEA" w:rsidRDefault="00D966F9" w:rsidP="00816292">
      <w:pPr>
        <w:pStyle w:val="DipnotMetni"/>
        <w:rPr>
          <w:rFonts w:ascii="Arial" w:hAnsi="Arial" w:cs="Arial"/>
          <w:lang w:val="tr-TR"/>
        </w:rPr>
      </w:pPr>
      <w:r w:rsidRPr="00AB7BEA">
        <w:rPr>
          <w:rStyle w:val="DipnotBavurusu"/>
          <w:rFonts w:ascii="Arial" w:hAnsi="Arial" w:cs="Arial"/>
          <w:lang w:val="tr-TR"/>
        </w:rPr>
        <w:footnoteRef/>
      </w:r>
      <w:r w:rsidRPr="00AB7BEA">
        <w:rPr>
          <w:rFonts w:ascii="Arial" w:hAnsi="Arial" w:cs="Arial"/>
          <w:lang w:val="tr-TR"/>
        </w:rPr>
        <w:t xml:space="preserve"> Birçok üye devlet ayrıca bu prosedürlerin değiştirilmiş versiyonunu kendi internet sitelerine de koyar.  </w:t>
      </w:r>
    </w:p>
  </w:footnote>
  <w:footnote w:id="4">
    <w:p w14:paraId="27C8D7F4" w14:textId="77777777" w:rsidR="00D966F9" w:rsidRPr="00D21172" w:rsidRDefault="00D966F9" w:rsidP="006873ED">
      <w:pPr>
        <w:pStyle w:val="DipnotMetni"/>
        <w:rPr>
          <w:rFonts w:ascii="Arial" w:hAnsi="Arial" w:cs="Arial"/>
          <w:sz w:val="18"/>
        </w:rPr>
      </w:pPr>
      <w:r w:rsidRPr="00AB7BEA">
        <w:rPr>
          <w:rStyle w:val="DipnotBavurusu"/>
          <w:rFonts w:ascii="Arial" w:hAnsi="Arial" w:cs="Arial"/>
          <w:sz w:val="18"/>
          <w:lang w:val="tr-TR"/>
        </w:rPr>
        <w:footnoteRef/>
      </w:r>
      <w:r w:rsidRPr="00AB7BEA">
        <w:rPr>
          <w:rFonts w:ascii="Arial" w:hAnsi="Arial" w:cs="Arial"/>
          <w:sz w:val="18"/>
          <w:lang w:val="tr-TR"/>
        </w:rPr>
        <w:t xml:space="preserve"> Eğer sunulan iyi uygulama örneği örneğin diğer şirketler tarafından da kullanılabilecek bir politika veya prosedürse, örneği gelişt</w:t>
      </w:r>
      <w:r>
        <w:rPr>
          <w:rFonts w:ascii="Arial" w:hAnsi="Arial" w:cs="Arial"/>
          <w:sz w:val="18"/>
          <w:lang w:val="tr-TR"/>
        </w:rPr>
        <w:t>i</w:t>
      </w:r>
      <w:r w:rsidRPr="00AB7BEA">
        <w:rPr>
          <w:rFonts w:ascii="Arial" w:hAnsi="Arial" w:cs="Arial"/>
          <w:sz w:val="18"/>
          <w:lang w:val="tr-TR"/>
        </w:rPr>
        <w:t xml:space="preserve">ren şirketin büyüklüğü yarışma katılımcısını sınıflandırmada temel olarak kullanılmalıdır.  </w:t>
      </w:r>
    </w:p>
  </w:footnote>
  <w:footnote w:id="5">
    <w:p w14:paraId="5F116209" w14:textId="77777777" w:rsidR="00D966F9" w:rsidRDefault="00D966F9" w:rsidP="006873ED">
      <w:pPr>
        <w:pStyle w:val="DipnotMetni"/>
      </w:pPr>
      <w:r w:rsidRPr="00D21172">
        <w:rPr>
          <w:rStyle w:val="DipnotBavurusu"/>
          <w:rFonts w:ascii="Arial" w:hAnsi="Arial" w:cs="Arial"/>
          <w:sz w:val="18"/>
        </w:rPr>
        <w:footnoteRef/>
      </w:r>
      <w:r w:rsidRPr="00D21172">
        <w:rPr>
          <w:rFonts w:ascii="Arial" w:hAnsi="Arial" w:cs="Arial"/>
          <w:sz w:val="18"/>
        </w:rPr>
        <w:t xml:space="preserve"> </w:t>
      </w:r>
      <w:r>
        <w:rPr>
          <w:rFonts w:ascii="Arial" w:hAnsi="Arial" w:cs="Arial"/>
          <w:sz w:val="18"/>
        </w:rPr>
        <w:t>Çeviri Merkezi fiyatı sayfa veya kelime sayısı yerine karakter sayısı kullanarak hesaplar</w:t>
      </w:r>
      <w:r w:rsidRPr="00D21172">
        <w:rPr>
          <w:rFonts w:ascii="Arial" w:hAnsi="Arial" w:cs="Arial"/>
          <w:sz w:val="18"/>
        </w:rPr>
        <w:t>.</w:t>
      </w:r>
      <w:r>
        <w:rPr>
          <w:rFonts w:ascii="Arial" w:hAnsi="Arial" w:cs="Arial"/>
          <w:sz w:val="18"/>
        </w:rPr>
        <w:t xml:space="preserve"> Bu nedenle maksimum karakter sayısını burada belirttik</w:t>
      </w:r>
      <w:r w:rsidRPr="00D21172">
        <w:rPr>
          <w:rFonts w:ascii="Arial" w:hAnsi="Arial" w:cs="Arial"/>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C7EEB" w14:textId="77777777" w:rsidR="00D966F9" w:rsidRDefault="00D966F9">
    <w:pPr>
      <w:pStyle w:val="stbilgi"/>
    </w:pPr>
    <w:r>
      <w:rPr>
        <w:noProof/>
        <w:lang w:val="en-GB" w:eastAsia="en-GB"/>
      </w:rPr>
      <w:drawing>
        <wp:anchor distT="0" distB="0" distL="114300" distR="114300" simplePos="0" relativeHeight="251659776" behindDoc="1" locked="0" layoutInCell="1" allowOverlap="1" wp14:anchorId="3A7B54BF" wp14:editId="286EF5F6">
          <wp:simplePos x="0" y="0"/>
          <wp:positionH relativeFrom="column">
            <wp:posOffset>-309880</wp:posOffset>
          </wp:positionH>
          <wp:positionV relativeFrom="paragraph">
            <wp:posOffset>152400</wp:posOffset>
          </wp:positionV>
          <wp:extent cx="7044690" cy="10212070"/>
          <wp:effectExtent l="19050" t="0" r="3810" b="0"/>
          <wp:wrapNone/>
          <wp:docPr id="64" name="Resim 64"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4"/>
                  <pic:cNvPicPr>
                    <a:picLocks noChangeAspect="1" noChangeArrowheads="1"/>
                  </pic:cNvPicPr>
                </pic:nvPicPr>
                <pic:blipFill>
                  <a:blip r:embed="rId1"/>
                  <a:srcRect/>
                  <a:stretch>
                    <a:fillRect/>
                  </a:stretch>
                </pic:blipFill>
                <pic:spPr bwMode="auto">
                  <a:xfrm>
                    <a:off x="0" y="0"/>
                    <a:ext cx="7044690" cy="1021207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5271C" w14:textId="77777777" w:rsidR="00D966F9" w:rsidRDefault="00D966F9" w:rsidP="00903FC4">
    <w:pPr>
      <w:spacing w:after="1320"/>
    </w:pPr>
    <w:r>
      <w:rPr>
        <w:noProof/>
        <w:lang w:val="en-GB" w:eastAsia="en-GB"/>
      </w:rPr>
      <w:drawing>
        <wp:anchor distT="0" distB="0" distL="114300" distR="114300" simplePos="0" relativeHeight="251658752" behindDoc="1" locked="0" layoutInCell="1" allowOverlap="1" wp14:anchorId="43DE9849" wp14:editId="4D851205">
          <wp:simplePos x="0" y="0"/>
          <wp:positionH relativeFrom="column">
            <wp:posOffset>-228600</wp:posOffset>
          </wp:positionH>
          <wp:positionV relativeFrom="paragraph">
            <wp:posOffset>1549400</wp:posOffset>
          </wp:positionV>
          <wp:extent cx="7041515" cy="8736965"/>
          <wp:effectExtent l="19050" t="0" r="6985" b="0"/>
          <wp:wrapNone/>
          <wp:docPr id="63" name="Resim 6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3"/>
                  <pic:cNvPicPr>
                    <a:picLocks noChangeAspect="1" noChangeArrowheads="1"/>
                  </pic:cNvPicPr>
                </pic:nvPicPr>
                <pic:blipFill>
                  <a:blip r:embed="rId1"/>
                  <a:srcRect/>
                  <a:stretch>
                    <a:fillRect/>
                  </a:stretch>
                </pic:blipFill>
                <pic:spPr bwMode="auto">
                  <a:xfrm>
                    <a:off x="0" y="0"/>
                    <a:ext cx="7041515" cy="873696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0800" behindDoc="1" locked="0" layoutInCell="1" allowOverlap="1" wp14:anchorId="05111A12" wp14:editId="7C21C641">
          <wp:simplePos x="0" y="0"/>
          <wp:positionH relativeFrom="column">
            <wp:posOffset>3245485</wp:posOffset>
          </wp:positionH>
          <wp:positionV relativeFrom="paragraph">
            <wp:posOffset>511175</wp:posOffset>
          </wp:positionV>
          <wp:extent cx="1225550" cy="647700"/>
          <wp:effectExtent l="19050" t="0" r="0" b="0"/>
          <wp:wrapNone/>
          <wp:docPr id="65" name="Resim 65"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B2"/>
                  <pic:cNvPicPr>
                    <a:picLocks noChangeAspect="1" noChangeArrowheads="1"/>
                  </pic:cNvPicPr>
                </pic:nvPicPr>
                <pic:blipFill>
                  <a:blip r:embed="rId2"/>
                  <a:srcRect/>
                  <a:stretch>
                    <a:fillRect/>
                  </a:stretch>
                </pic:blipFill>
                <pic:spPr bwMode="auto">
                  <a:xfrm>
                    <a:off x="0" y="0"/>
                    <a:ext cx="1225550" cy="64770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7728" behindDoc="1" locked="0" layoutInCell="1" allowOverlap="1" wp14:anchorId="36BFA1C7" wp14:editId="70AE1400">
          <wp:simplePos x="0" y="0"/>
          <wp:positionH relativeFrom="column">
            <wp:posOffset>-228600</wp:posOffset>
          </wp:positionH>
          <wp:positionV relativeFrom="paragraph">
            <wp:posOffset>75565</wp:posOffset>
          </wp:positionV>
          <wp:extent cx="3378200" cy="1405255"/>
          <wp:effectExtent l="19050" t="0" r="0" b="0"/>
          <wp:wrapNone/>
          <wp:docPr id="61" name="Resim 6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B1"/>
                  <pic:cNvPicPr>
                    <a:picLocks noChangeAspect="1" noChangeArrowheads="1"/>
                  </pic:cNvPicPr>
                </pic:nvPicPr>
                <pic:blipFill>
                  <a:blip r:embed="rId3"/>
                  <a:srcRect/>
                  <a:stretch>
                    <a:fillRect/>
                  </a:stretch>
                </pic:blipFill>
                <pic:spPr bwMode="auto">
                  <a:xfrm>
                    <a:off x="0" y="0"/>
                    <a:ext cx="3378200" cy="1405255"/>
                  </a:xfrm>
                  <a:prstGeom prst="rect">
                    <a:avLst/>
                  </a:prstGeom>
                  <a:noFill/>
                  <a:ln w="9525">
                    <a:noFill/>
                    <a:miter lim="800000"/>
                    <a:headEnd/>
                    <a:tailEnd/>
                  </a:ln>
                </pic:spPr>
              </pic:pic>
            </a:graphicData>
          </a:graphic>
        </wp:anchor>
      </w:drawing>
    </w:r>
    <w:r>
      <w:rPr>
        <w:noProof/>
        <w:szCs w:val="20"/>
        <w:lang w:val="en-GB" w:eastAsia="en-GB"/>
      </w:rPr>
      <w:drawing>
        <wp:anchor distT="0" distB="0" distL="114300" distR="114300" simplePos="0" relativeHeight="251656704" behindDoc="0" locked="0" layoutInCell="1" allowOverlap="1" wp14:anchorId="6142337E" wp14:editId="43BE4D67">
          <wp:simplePos x="0" y="0"/>
          <wp:positionH relativeFrom="column">
            <wp:posOffset>4605020</wp:posOffset>
          </wp:positionH>
          <wp:positionV relativeFrom="paragraph">
            <wp:posOffset>582295</wp:posOffset>
          </wp:positionV>
          <wp:extent cx="863600" cy="546100"/>
          <wp:effectExtent l="19050" t="0" r="0" b="0"/>
          <wp:wrapNone/>
          <wp:docPr id="59" name="Resim 59" descr="OS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OSHA logo"/>
                  <pic:cNvPicPr>
                    <a:picLocks noChangeAspect="1" noChangeArrowheads="1"/>
                  </pic:cNvPicPr>
                </pic:nvPicPr>
                <pic:blipFill>
                  <a:blip r:embed="rId4"/>
                  <a:srcRect/>
                  <a:stretch>
                    <a:fillRect/>
                  </a:stretch>
                </pic:blipFill>
                <pic:spPr bwMode="auto">
                  <a:xfrm>
                    <a:off x="0" y="0"/>
                    <a:ext cx="863600" cy="546100"/>
                  </a:xfrm>
                  <a:prstGeom prst="rect">
                    <a:avLst/>
                  </a:prstGeom>
                  <a:noFill/>
                  <a:ln w="9525">
                    <a:noFill/>
                    <a:miter lim="800000"/>
                    <a:headEnd/>
                    <a:tailEnd/>
                  </a:ln>
                </pic:spPr>
              </pic:pic>
            </a:graphicData>
          </a:graphic>
        </wp:anchor>
      </w:drawing>
    </w:r>
    <w:r>
      <w:rPr>
        <w:noProof/>
        <w:szCs w:val="20"/>
        <w:lang w:val="en-GB" w:eastAsia="en-GB"/>
      </w:rPr>
      <w:drawing>
        <wp:anchor distT="0" distB="0" distL="114300" distR="114300" simplePos="0" relativeHeight="251655680" behindDoc="0" locked="0" layoutInCell="1" allowOverlap="1" wp14:anchorId="76AC4015" wp14:editId="49235366">
          <wp:simplePos x="0" y="0"/>
          <wp:positionH relativeFrom="column">
            <wp:posOffset>6299200</wp:posOffset>
          </wp:positionH>
          <wp:positionV relativeFrom="paragraph">
            <wp:posOffset>671830</wp:posOffset>
          </wp:positionV>
          <wp:extent cx="508000" cy="469900"/>
          <wp:effectExtent l="19050" t="0" r="6350" b="0"/>
          <wp:wrapNone/>
          <wp:docPr id="58" name="Resim 58" descr="H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W logo"/>
                  <pic:cNvPicPr>
                    <a:picLocks noChangeAspect="1" noChangeArrowheads="1"/>
                  </pic:cNvPicPr>
                </pic:nvPicPr>
                <pic:blipFill>
                  <a:blip r:embed="rId5"/>
                  <a:srcRect/>
                  <a:stretch>
                    <a:fillRect/>
                  </a:stretch>
                </pic:blipFill>
                <pic:spPr bwMode="auto">
                  <a:xfrm>
                    <a:off x="0" y="0"/>
                    <a:ext cx="508000" cy="469900"/>
                  </a:xfrm>
                  <a:prstGeom prst="rect">
                    <a:avLst/>
                  </a:prstGeom>
                  <a:noFill/>
                  <a:ln w="9525">
                    <a:noFill/>
                    <a:miter lim="800000"/>
                    <a:headEnd/>
                    <a:tailEnd/>
                  </a:ln>
                </pic:spPr>
              </pic:pic>
            </a:graphicData>
          </a:graphic>
        </wp:anchor>
      </w:drawing>
    </w:r>
    <w:r>
      <w:rPr>
        <w:noProof/>
        <w:szCs w:val="20"/>
        <w:lang w:val="en-GB" w:eastAsia="en-GB"/>
      </w:rPr>
      <w:drawing>
        <wp:anchor distT="0" distB="0" distL="114300" distR="114300" simplePos="0" relativeHeight="251654656" behindDoc="0" locked="0" layoutInCell="1" allowOverlap="1" wp14:anchorId="6B434DF0" wp14:editId="1011E0E2">
          <wp:simplePos x="0" y="0"/>
          <wp:positionH relativeFrom="column">
            <wp:posOffset>5704205</wp:posOffset>
          </wp:positionH>
          <wp:positionV relativeFrom="paragraph">
            <wp:posOffset>889000</wp:posOffset>
          </wp:positionV>
          <wp:extent cx="355600" cy="241300"/>
          <wp:effectExtent l="19050" t="0" r="6350" b="0"/>
          <wp:wrapNone/>
          <wp:docPr id="57" name="Resim 57"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EU logo"/>
                  <pic:cNvPicPr>
                    <a:picLocks noChangeAspect="1" noChangeArrowheads="1"/>
                  </pic:cNvPicPr>
                </pic:nvPicPr>
                <pic:blipFill>
                  <a:blip r:embed="rId6"/>
                  <a:srcRect/>
                  <a:stretch>
                    <a:fillRect/>
                  </a:stretch>
                </pic:blipFill>
                <pic:spPr bwMode="auto">
                  <a:xfrm>
                    <a:off x="0" y="0"/>
                    <a:ext cx="355600" cy="2413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B375D"/>
    <w:multiLevelType w:val="hybridMultilevel"/>
    <w:tmpl w:val="49C0E12E"/>
    <w:lvl w:ilvl="0" w:tplc="04090001">
      <w:start w:val="1"/>
      <w:numFmt w:val="bullet"/>
      <w:lvlText w:val=""/>
      <w:lvlJc w:val="left"/>
      <w:pPr>
        <w:tabs>
          <w:tab w:val="num" w:pos="720"/>
        </w:tabs>
        <w:ind w:left="720" w:hanging="360"/>
      </w:pPr>
      <w:rPr>
        <w:rFonts w:ascii="Symbol" w:hAnsi="Symbol" w:hint="default"/>
      </w:rPr>
    </w:lvl>
    <w:lvl w:ilvl="1" w:tplc="18E0BC92">
      <w:start w:val="1"/>
      <w:numFmt w:val="bullet"/>
      <w:lvlText w:val=""/>
      <w:lvlJc w:val="left"/>
      <w:pPr>
        <w:tabs>
          <w:tab w:val="num" w:pos="720"/>
        </w:tabs>
        <w:ind w:left="357" w:firstLine="3"/>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196041"/>
    <w:multiLevelType w:val="hybridMultilevel"/>
    <w:tmpl w:val="F1422366"/>
    <w:lvl w:ilvl="0" w:tplc="04090001">
      <w:start w:val="1"/>
      <w:numFmt w:val="bullet"/>
      <w:lvlText w:val=""/>
      <w:lvlJc w:val="left"/>
      <w:pPr>
        <w:tabs>
          <w:tab w:val="num" w:pos="720"/>
        </w:tabs>
        <w:ind w:left="720" w:hanging="360"/>
      </w:pPr>
      <w:rPr>
        <w:rFonts w:ascii="Symbol" w:hAnsi="Symbol" w:hint="default"/>
      </w:rPr>
    </w:lvl>
    <w:lvl w:ilvl="1" w:tplc="54A836B2">
      <w:start w:val="1"/>
      <w:numFmt w:val="bullet"/>
      <w:lvlText w:val=""/>
      <w:lvlJc w:val="left"/>
      <w:pPr>
        <w:tabs>
          <w:tab w:val="num" w:pos="360"/>
        </w:tabs>
        <w:ind w:left="723" w:hanging="363"/>
      </w:pPr>
      <w:rPr>
        <w:rFonts w:ascii="Wingdings" w:hAnsi="Wingding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7F11E7"/>
    <w:multiLevelType w:val="hybridMultilevel"/>
    <w:tmpl w:val="0634757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9268F2"/>
    <w:multiLevelType w:val="hybridMultilevel"/>
    <w:tmpl w:val="D090CF2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D5449D5"/>
    <w:multiLevelType w:val="hybridMultilevel"/>
    <w:tmpl w:val="531E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713BC4"/>
    <w:multiLevelType w:val="hybridMultilevel"/>
    <w:tmpl w:val="202E07DC"/>
    <w:lvl w:ilvl="0" w:tplc="F1B06E04">
      <w:start w:val="1"/>
      <w:numFmt w:val="bullet"/>
      <w:lvlText w:val=""/>
      <w:lvlJc w:val="left"/>
      <w:pPr>
        <w:tabs>
          <w:tab w:val="num" w:pos="360"/>
        </w:tabs>
        <w:ind w:left="717" w:hanging="357"/>
      </w:pPr>
      <w:rPr>
        <w:rFonts w:ascii="Wingdings" w:hAnsi="Wingdings" w:hint="default"/>
        <w:sz w:val="22"/>
      </w:rPr>
    </w:lvl>
    <w:lvl w:ilvl="1" w:tplc="18E0BC92">
      <w:start w:val="1"/>
      <w:numFmt w:val="bullet"/>
      <w:lvlText w:val=""/>
      <w:lvlJc w:val="left"/>
      <w:pPr>
        <w:tabs>
          <w:tab w:val="num" w:pos="720"/>
        </w:tabs>
        <w:ind w:left="357" w:firstLine="3"/>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745261"/>
    <w:multiLevelType w:val="hybridMultilevel"/>
    <w:tmpl w:val="1B82AD6E"/>
    <w:lvl w:ilvl="0" w:tplc="F1B06E04">
      <w:start w:val="1"/>
      <w:numFmt w:val="bullet"/>
      <w:lvlText w:val=""/>
      <w:lvlJc w:val="left"/>
      <w:pPr>
        <w:tabs>
          <w:tab w:val="num" w:pos="426"/>
        </w:tabs>
        <w:ind w:left="783" w:hanging="357"/>
      </w:pPr>
      <w:rPr>
        <w:rFonts w:ascii="Wingdings" w:hAnsi="Wingdings" w:hint="default"/>
        <w:sz w:val="22"/>
      </w:rPr>
    </w:lvl>
    <w:lvl w:ilvl="1" w:tplc="18E0BC92">
      <w:start w:val="1"/>
      <w:numFmt w:val="bullet"/>
      <w:lvlText w:val=""/>
      <w:lvlJc w:val="left"/>
      <w:pPr>
        <w:tabs>
          <w:tab w:val="num" w:pos="786"/>
        </w:tabs>
        <w:ind w:left="423" w:firstLine="3"/>
      </w:pPr>
      <w:rPr>
        <w:rFonts w:ascii="Symbol" w:hAnsi="Symbol" w:hint="default"/>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7">
    <w:nsid w:val="26F42717"/>
    <w:multiLevelType w:val="hybridMultilevel"/>
    <w:tmpl w:val="C3029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494A37"/>
    <w:multiLevelType w:val="hybridMultilevel"/>
    <w:tmpl w:val="C4767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7055A7"/>
    <w:multiLevelType w:val="hybridMultilevel"/>
    <w:tmpl w:val="53C87F54"/>
    <w:lvl w:ilvl="0" w:tplc="2AD0DDF8">
      <w:start w:val="1"/>
      <w:numFmt w:val="bullet"/>
      <w:lvlText w:val=""/>
      <w:lvlJc w:val="left"/>
      <w:pPr>
        <w:tabs>
          <w:tab w:val="num" w:pos="720"/>
        </w:tabs>
        <w:ind w:left="720" w:hanging="360"/>
      </w:pPr>
      <w:rPr>
        <w:rFonts w:ascii="Wingdings" w:hAnsi="Wingdings" w:hint="default"/>
        <w:sz w:val="20"/>
      </w:rPr>
    </w:lvl>
    <w:lvl w:ilvl="1" w:tplc="20D88684" w:tentative="1">
      <w:start w:val="1"/>
      <w:numFmt w:val="bullet"/>
      <w:lvlText w:val=""/>
      <w:lvlJc w:val="left"/>
      <w:pPr>
        <w:tabs>
          <w:tab w:val="num" w:pos="1440"/>
        </w:tabs>
        <w:ind w:left="1440" w:hanging="360"/>
      </w:pPr>
      <w:rPr>
        <w:rFonts w:ascii="Wingdings" w:hAnsi="Wingdings" w:hint="default"/>
        <w:sz w:val="20"/>
      </w:rPr>
    </w:lvl>
    <w:lvl w:ilvl="2" w:tplc="FAC4F750" w:tentative="1">
      <w:start w:val="1"/>
      <w:numFmt w:val="bullet"/>
      <w:lvlText w:val=""/>
      <w:lvlJc w:val="left"/>
      <w:pPr>
        <w:tabs>
          <w:tab w:val="num" w:pos="2160"/>
        </w:tabs>
        <w:ind w:left="2160" w:hanging="360"/>
      </w:pPr>
      <w:rPr>
        <w:rFonts w:ascii="Wingdings" w:hAnsi="Wingdings" w:hint="default"/>
        <w:sz w:val="20"/>
      </w:rPr>
    </w:lvl>
    <w:lvl w:ilvl="3" w:tplc="688EAC58" w:tentative="1">
      <w:start w:val="1"/>
      <w:numFmt w:val="bullet"/>
      <w:lvlText w:val=""/>
      <w:lvlJc w:val="left"/>
      <w:pPr>
        <w:tabs>
          <w:tab w:val="num" w:pos="2880"/>
        </w:tabs>
        <w:ind w:left="2880" w:hanging="360"/>
      </w:pPr>
      <w:rPr>
        <w:rFonts w:ascii="Wingdings" w:hAnsi="Wingdings" w:hint="default"/>
        <w:sz w:val="20"/>
      </w:rPr>
    </w:lvl>
    <w:lvl w:ilvl="4" w:tplc="375070A8" w:tentative="1">
      <w:start w:val="1"/>
      <w:numFmt w:val="bullet"/>
      <w:lvlText w:val=""/>
      <w:lvlJc w:val="left"/>
      <w:pPr>
        <w:tabs>
          <w:tab w:val="num" w:pos="3600"/>
        </w:tabs>
        <w:ind w:left="3600" w:hanging="360"/>
      </w:pPr>
      <w:rPr>
        <w:rFonts w:ascii="Wingdings" w:hAnsi="Wingdings" w:hint="default"/>
        <w:sz w:val="20"/>
      </w:rPr>
    </w:lvl>
    <w:lvl w:ilvl="5" w:tplc="6BE6E666" w:tentative="1">
      <w:start w:val="1"/>
      <w:numFmt w:val="bullet"/>
      <w:lvlText w:val=""/>
      <w:lvlJc w:val="left"/>
      <w:pPr>
        <w:tabs>
          <w:tab w:val="num" w:pos="4320"/>
        </w:tabs>
        <w:ind w:left="4320" w:hanging="360"/>
      </w:pPr>
      <w:rPr>
        <w:rFonts w:ascii="Wingdings" w:hAnsi="Wingdings" w:hint="default"/>
        <w:sz w:val="20"/>
      </w:rPr>
    </w:lvl>
    <w:lvl w:ilvl="6" w:tplc="56D221E6" w:tentative="1">
      <w:start w:val="1"/>
      <w:numFmt w:val="bullet"/>
      <w:lvlText w:val=""/>
      <w:lvlJc w:val="left"/>
      <w:pPr>
        <w:tabs>
          <w:tab w:val="num" w:pos="5040"/>
        </w:tabs>
        <w:ind w:left="5040" w:hanging="360"/>
      </w:pPr>
      <w:rPr>
        <w:rFonts w:ascii="Wingdings" w:hAnsi="Wingdings" w:hint="default"/>
        <w:sz w:val="20"/>
      </w:rPr>
    </w:lvl>
    <w:lvl w:ilvl="7" w:tplc="EDB86922" w:tentative="1">
      <w:start w:val="1"/>
      <w:numFmt w:val="bullet"/>
      <w:lvlText w:val=""/>
      <w:lvlJc w:val="left"/>
      <w:pPr>
        <w:tabs>
          <w:tab w:val="num" w:pos="5760"/>
        </w:tabs>
        <w:ind w:left="5760" w:hanging="360"/>
      </w:pPr>
      <w:rPr>
        <w:rFonts w:ascii="Wingdings" w:hAnsi="Wingdings" w:hint="default"/>
        <w:sz w:val="20"/>
      </w:rPr>
    </w:lvl>
    <w:lvl w:ilvl="8" w:tplc="D390EA7A"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EE3772"/>
    <w:multiLevelType w:val="hybridMultilevel"/>
    <w:tmpl w:val="957A0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424BE0"/>
    <w:multiLevelType w:val="hybridMultilevel"/>
    <w:tmpl w:val="461ACD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046F99"/>
    <w:multiLevelType w:val="hybridMultilevel"/>
    <w:tmpl w:val="191A47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833A91"/>
    <w:multiLevelType w:val="hybridMultilevel"/>
    <w:tmpl w:val="533A6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D73A45"/>
    <w:multiLevelType w:val="hybridMultilevel"/>
    <w:tmpl w:val="49B286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09668E"/>
    <w:multiLevelType w:val="hybridMultilevel"/>
    <w:tmpl w:val="539C14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B4F0433"/>
    <w:multiLevelType w:val="hybridMultilevel"/>
    <w:tmpl w:val="CD500D3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F637AC1"/>
    <w:multiLevelType w:val="hybridMultilevel"/>
    <w:tmpl w:val="2D36B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9C58D0"/>
    <w:multiLevelType w:val="hybridMultilevel"/>
    <w:tmpl w:val="CAFA872E"/>
    <w:lvl w:ilvl="0" w:tplc="04090001">
      <w:start w:val="1"/>
      <w:numFmt w:val="bullet"/>
      <w:lvlText w:val=""/>
      <w:lvlJc w:val="left"/>
      <w:pPr>
        <w:tabs>
          <w:tab w:val="num" w:pos="366"/>
        </w:tabs>
        <w:ind w:left="366" w:hanging="360"/>
      </w:pPr>
      <w:rPr>
        <w:rFonts w:ascii="Symbol" w:hAnsi="Symbol" w:hint="default"/>
      </w:rPr>
    </w:lvl>
    <w:lvl w:ilvl="1" w:tplc="04090001">
      <w:start w:val="1"/>
      <w:numFmt w:val="bullet"/>
      <w:lvlText w:val=""/>
      <w:lvlJc w:val="left"/>
      <w:pPr>
        <w:tabs>
          <w:tab w:val="num" w:pos="1086"/>
        </w:tabs>
        <w:ind w:left="1086" w:hanging="360"/>
      </w:pPr>
      <w:rPr>
        <w:rFonts w:ascii="Symbol" w:hAnsi="Symbol" w:hint="default"/>
      </w:rPr>
    </w:lvl>
    <w:lvl w:ilvl="2" w:tplc="0409001B" w:tentative="1">
      <w:start w:val="1"/>
      <w:numFmt w:val="lowerRoman"/>
      <w:lvlText w:val="%3."/>
      <w:lvlJc w:val="right"/>
      <w:pPr>
        <w:tabs>
          <w:tab w:val="num" w:pos="1806"/>
        </w:tabs>
        <w:ind w:left="1806" w:hanging="180"/>
      </w:pPr>
    </w:lvl>
    <w:lvl w:ilvl="3" w:tplc="0409000F" w:tentative="1">
      <w:start w:val="1"/>
      <w:numFmt w:val="decimal"/>
      <w:lvlText w:val="%4."/>
      <w:lvlJc w:val="left"/>
      <w:pPr>
        <w:tabs>
          <w:tab w:val="num" w:pos="2526"/>
        </w:tabs>
        <w:ind w:left="2526" w:hanging="360"/>
      </w:pPr>
    </w:lvl>
    <w:lvl w:ilvl="4" w:tplc="04090019" w:tentative="1">
      <w:start w:val="1"/>
      <w:numFmt w:val="lowerLetter"/>
      <w:lvlText w:val="%5."/>
      <w:lvlJc w:val="left"/>
      <w:pPr>
        <w:tabs>
          <w:tab w:val="num" w:pos="3246"/>
        </w:tabs>
        <w:ind w:left="3246" w:hanging="360"/>
      </w:pPr>
    </w:lvl>
    <w:lvl w:ilvl="5" w:tplc="0409001B" w:tentative="1">
      <w:start w:val="1"/>
      <w:numFmt w:val="lowerRoman"/>
      <w:lvlText w:val="%6."/>
      <w:lvlJc w:val="right"/>
      <w:pPr>
        <w:tabs>
          <w:tab w:val="num" w:pos="3966"/>
        </w:tabs>
        <w:ind w:left="3966" w:hanging="180"/>
      </w:pPr>
    </w:lvl>
    <w:lvl w:ilvl="6" w:tplc="0409000F" w:tentative="1">
      <w:start w:val="1"/>
      <w:numFmt w:val="decimal"/>
      <w:lvlText w:val="%7."/>
      <w:lvlJc w:val="left"/>
      <w:pPr>
        <w:tabs>
          <w:tab w:val="num" w:pos="4686"/>
        </w:tabs>
        <w:ind w:left="4686" w:hanging="360"/>
      </w:pPr>
    </w:lvl>
    <w:lvl w:ilvl="7" w:tplc="04090019" w:tentative="1">
      <w:start w:val="1"/>
      <w:numFmt w:val="lowerLetter"/>
      <w:lvlText w:val="%8."/>
      <w:lvlJc w:val="left"/>
      <w:pPr>
        <w:tabs>
          <w:tab w:val="num" w:pos="5406"/>
        </w:tabs>
        <w:ind w:left="5406" w:hanging="360"/>
      </w:pPr>
    </w:lvl>
    <w:lvl w:ilvl="8" w:tplc="0409001B" w:tentative="1">
      <w:start w:val="1"/>
      <w:numFmt w:val="lowerRoman"/>
      <w:lvlText w:val="%9."/>
      <w:lvlJc w:val="right"/>
      <w:pPr>
        <w:tabs>
          <w:tab w:val="num" w:pos="6126"/>
        </w:tabs>
        <w:ind w:left="6126" w:hanging="180"/>
      </w:pPr>
    </w:lvl>
  </w:abstractNum>
  <w:abstractNum w:abstractNumId="19">
    <w:nsid w:val="4C6572F0"/>
    <w:multiLevelType w:val="hybridMultilevel"/>
    <w:tmpl w:val="AF08427A"/>
    <w:lvl w:ilvl="0" w:tplc="04090001">
      <w:start w:val="1"/>
      <w:numFmt w:val="bullet"/>
      <w:lvlText w:val=""/>
      <w:lvlJc w:val="left"/>
      <w:pPr>
        <w:tabs>
          <w:tab w:val="num" w:pos="360"/>
        </w:tabs>
        <w:ind w:left="360" w:hanging="360"/>
      </w:pPr>
      <w:rPr>
        <w:rFonts w:ascii="Symbol" w:hAnsi="Symbol" w:hint="default"/>
      </w:rPr>
    </w:lvl>
    <w:lvl w:ilvl="1" w:tplc="04090017">
      <w:start w:val="1"/>
      <w:numFmt w:val="lowerLetter"/>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D4B6DFE"/>
    <w:multiLevelType w:val="hybridMultilevel"/>
    <w:tmpl w:val="F796DB42"/>
    <w:lvl w:ilvl="0" w:tplc="AD24D98A">
      <w:start w:val="1"/>
      <w:numFmt w:val="bullet"/>
      <w:lvlText w:val=""/>
      <w:lvlJc w:val="left"/>
      <w:pPr>
        <w:tabs>
          <w:tab w:val="num" w:pos="357"/>
        </w:tabs>
        <w:ind w:left="357" w:firstLine="0"/>
      </w:pPr>
      <w:rPr>
        <w:rFonts w:ascii="Symbol" w:hAnsi="Symbol" w:hint="default"/>
        <w:sz w:val="22"/>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nsid w:val="70095A4F"/>
    <w:multiLevelType w:val="hybridMultilevel"/>
    <w:tmpl w:val="A4946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8"/>
  </w:num>
  <w:num w:numId="3">
    <w:abstractNumId w:val="19"/>
  </w:num>
  <w:num w:numId="4">
    <w:abstractNumId w:val="21"/>
  </w:num>
  <w:num w:numId="5">
    <w:abstractNumId w:val="15"/>
  </w:num>
  <w:num w:numId="6">
    <w:abstractNumId w:val="0"/>
  </w:num>
  <w:num w:numId="7">
    <w:abstractNumId w:val="11"/>
  </w:num>
  <w:num w:numId="8">
    <w:abstractNumId w:val="7"/>
  </w:num>
  <w:num w:numId="9">
    <w:abstractNumId w:val="17"/>
  </w:num>
  <w:num w:numId="10">
    <w:abstractNumId w:val="12"/>
  </w:num>
  <w:num w:numId="11">
    <w:abstractNumId w:val="2"/>
  </w:num>
  <w:num w:numId="12">
    <w:abstractNumId w:val="1"/>
  </w:num>
  <w:num w:numId="1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6"/>
  </w:num>
  <w:num w:numId="16">
    <w:abstractNumId w:val="20"/>
  </w:num>
  <w:num w:numId="17">
    <w:abstractNumId w:val="9"/>
  </w:num>
  <w:num w:numId="18">
    <w:abstractNumId w:val="10"/>
  </w:num>
  <w:num w:numId="19">
    <w:abstractNumId w:val="14"/>
  </w:num>
  <w:num w:numId="20">
    <w:abstractNumId w:val="8"/>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E47"/>
    <w:rsid w:val="00001256"/>
    <w:rsid w:val="00003884"/>
    <w:rsid w:val="00020EBA"/>
    <w:rsid w:val="00024303"/>
    <w:rsid w:val="000452AB"/>
    <w:rsid w:val="00046469"/>
    <w:rsid w:val="00086CE8"/>
    <w:rsid w:val="000944A8"/>
    <w:rsid w:val="000A1DBA"/>
    <w:rsid w:val="000B4CA4"/>
    <w:rsid w:val="000B722E"/>
    <w:rsid w:val="001132DE"/>
    <w:rsid w:val="001337FA"/>
    <w:rsid w:val="00151286"/>
    <w:rsid w:val="001560C4"/>
    <w:rsid w:val="00161863"/>
    <w:rsid w:val="001650CC"/>
    <w:rsid w:val="00171424"/>
    <w:rsid w:val="00172951"/>
    <w:rsid w:val="001B0BB0"/>
    <w:rsid w:val="001C1350"/>
    <w:rsid w:val="001C1A1C"/>
    <w:rsid w:val="001D46B6"/>
    <w:rsid w:val="001E6C28"/>
    <w:rsid w:val="00207E47"/>
    <w:rsid w:val="002132D3"/>
    <w:rsid w:val="00225583"/>
    <w:rsid w:val="00231299"/>
    <w:rsid w:val="002313F2"/>
    <w:rsid w:val="00296723"/>
    <w:rsid w:val="002E38E6"/>
    <w:rsid w:val="00324F29"/>
    <w:rsid w:val="00326011"/>
    <w:rsid w:val="00355B34"/>
    <w:rsid w:val="00363449"/>
    <w:rsid w:val="00365A6B"/>
    <w:rsid w:val="003851E8"/>
    <w:rsid w:val="0039405D"/>
    <w:rsid w:val="003D1A06"/>
    <w:rsid w:val="004421B6"/>
    <w:rsid w:val="004528E4"/>
    <w:rsid w:val="00461484"/>
    <w:rsid w:val="0046509B"/>
    <w:rsid w:val="00481455"/>
    <w:rsid w:val="0048402A"/>
    <w:rsid w:val="004977CC"/>
    <w:rsid w:val="004B385E"/>
    <w:rsid w:val="004B3D88"/>
    <w:rsid w:val="004C5224"/>
    <w:rsid w:val="004F0E33"/>
    <w:rsid w:val="004F634C"/>
    <w:rsid w:val="00511D0B"/>
    <w:rsid w:val="00550E00"/>
    <w:rsid w:val="005974F5"/>
    <w:rsid w:val="005A5FFD"/>
    <w:rsid w:val="005F4700"/>
    <w:rsid w:val="005F49AF"/>
    <w:rsid w:val="00600E6F"/>
    <w:rsid w:val="00634DB3"/>
    <w:rsid w:val="00682A22"/>
    <w:rsid w:val="006873ED"/>
    <w:rsid w:val="00692C90"/>
    <w:rsid w:val="006D545A"/>
    <w:rsid w:val="006D7FD2"/>
    <w:rsid w:val="006E5F7C"/>
    <w:rsid w:val="007054B1"/>
    <w:rsid w:val="007114FE"/>
    <w:rsid w:val="00743C70"/>
    <w:rsid w:val="007466E7"/>
    <w:rsid w:val="00797A21"/>
    <w:rsid w:val="007B6002"/>
    <w:rsid w:val="007C42A4"/>
    <w:rsid w:val="00805735"/>
    <w:rsid w:val="00816292"/>
    <w:rsid w:val="008264EB"/>
    <w:rsid w:val="00857116"/>
    <w:rsid w:val="00865128"/>
    <w:rsid w:val="00870FD1"/>
    <w:rsid w:val="008E0FB4"/>
    <w:rsid w:val="008F236C"/>
    <w:rsid w:val="00903FC4"/>
    <w:rsid w:val="0091401B"/>
    <w:rsid w:val="00931DC9"/>
    <w:rsid w:val="00970D47"/>
    <w:rsid w:val="009939A0"/>
    <w:rsid w:val="009A2492"/>
    <w:rsid w:val="00A27458"/>
    <w:rsid w:val="00A534E6"/>
    <w:rsid w:val="00A761B0"/>
    <w:rsid w:val="00A84FFF"/>
    <w:rsid w:val="00AA1A40"/>
    <w:rsid w:val="00AB7BEA"/>
    <w:rsid w:val="00AC1CEE"/>
    <w:rsid w:val="00AC4D50"/>
    <w:rsid w:val="00AC6FE9"/>
    <w:rsid w:val="00AD457E"/>
    <w:rsid w:val="00B07288"/>
    <w:rsid w:val="00B22753"/>
    <w:rsid w:val="00B260D3"/>
    <w:rsid w:val="00B623D9"/>
    <w:rsid w:val="00B826F9"/>
    <w:rsid w:val="00B87A73"/>
    <w:rsid w:val="00B92F3B"/>
    <w:rsid w:val="00BB3CD9"/>
    <w:rsid w:val="00BB4345"/>
    <w:rsid w:val="00BC783B"/>
    <w:rsid w:val="00BF7A51"/>
    <w:rsid w:val="00CA2FEC"/>
    <w:rsid w:val="00CA4974"/>
    <w:rsid w:val="00CA5915"/>
    <w:rsid w:val="00CB71CB"/>
    <w:rsid w:val="00CB78BA"/>
    <w:rsid w:val="00CC3222"/>
    <w:rsid w:val="00CD22EE"/>
    <w:rsid w:val="00CD46BD"/>
    <w:rsid w:val="00D5179C"/>
    <w:rsid w:val="00D519B3"/>
    <w:rsid w:val="00D60D8A"/>
    <w:rsid w:val="00D8633F"/>
    <w:rsid w:val="00D966F9"/>
    <w:rsid w:val="00DA35E6"/>
    <w:rsid w:val="00DF71AA"/>
    <w:rsid w:val="00DF780E"/>
    <w:rsid w:val="00E15611"/>
    <w:rsid w:val="00E177A2"/>
    <w:rsid w:val="00E60448"/>
    <w:rsid w:val="00ED2550"/>
    <w:rsid w:val="00EE11C9"/>
    <w:rsid w:val="00EE14C2"/>
    <w:rsid w:val="00EE487D"/>
    <w:rsid w:val="00EE4A2E"/>
    <w:rsid w:val="00EF1BB8"/>
    <w:rsid w:val="00F00330"/>
    <w:rsid w:val="00F219AB"/>
    <w:rsid w:val="00F56B01"/>
    <w:rsid w:val="00F57A8E"/>
    <w:rsid w:val="00F607B3"/>
    <w:rsid w:val="00F770DF"/>
    <w:rsid w:val="00F96AFB"/>
  </w:rsids>
  <m:mathPr>
    <m:mathFont m:val="Cambria Math"/>
    <m:brkBin m:val="before"/>
    <m:brkBinSub m:val="--"/>
    <m:smallFrac m:val="0"/>
    <m:dispDef m:val="0"/>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56ACE3"/>
  <w15:docId w15:val="{C3AAA7E8-066B-4BAE-BC41-50192F0A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szCs w:val="24"/>
      <w:lang w:val="de-DE" w:eastAsia="de-DE"/>
    </w:rPr>
  </w:style>
  <w:style w:type="paragraph" w:styleId="Balk1">
    <w:name w:val="heading 1"/>
    <w:basedOn w:val="Normal"/>
    <w:next w:val="Normal"/>
    <w:link w:val="Balk1Char"/>
    <w:qFormat/>
    <w:rsid w:val="006873ED"/>
    <w:pPr>
      <w:keepNext/>
      <w:spacing w:before="240" w:after="60"/>
      <w:outlineLvl w:val="0"/>
    </w:pPr>
    <w:rPr>
      <w:rFonts w:ascii="Arial" w:hAnsi="Arial" w:cs="Arial"/>
      <w:b/>
      <w:bCs/>
      <w:kern w:val="32"/>
      <w:sz w:val="32"/>
      <w:szCs w:val="32"/>
      <w:lang w:val="en-GB" w:eastAsia="en-US"/>
    </w:rPr>
  </w:style>
  <w:style w:type="paragraph" w:styleId="Balk2">
    <w:name w:val="heading 2"/>
    <w:basedOn w:val="Normal"/>
    <w:next w:val="Normal"/>
    <w:link w:val="Balk2Char"/>
    <w:qFormat/>
    <w:rsid w:val="006873ED"/>
    <w:pPr>
      <w:keepNext/>
      <w:spacing w:before="240" w:after="60"/>
      <w:outlineLvl w:val="1"/>
    </w:pPr>
    <w:rPr>
      <w:rFonts w:ascii="Arial" w:hAnsi="Arial" w:cs="Arial"/>
      <w:b/>
      <w:bCs/>
      <w:i/>
      <w:iCs/>
      <w:sz w:val="28"/>
      <w:szCs w:val="28"/>
      <w:lang w:val="en-GB" w:eastAsia="en-US"/>
    </w:rPr>
  </w:style>
  <w:style w:type="paragraph" w:styleId="Balk3">
    <w:name w:val="heading 3"/>
    <w:basedOn w:val="Normal"/>
    <w:next w:val="Normal"/>
    <w:link w:val="Balk3Char"/>
    <w:qFormat/>
    <w:rsid w:val="006873ED"/>
    <w:pPr>
      <w:keepNext/>
      <w:spacing w:before="240" w:after="60"/>
      <w:outlineLvl w:val="2"/>
    </w:pPr>
    <w:rPr>
      <w:rFonts w:ascii="Arial" w:hAnsi="Arial" w:cs="Arial"/>
      <w:b/>
      <w:bCs/>
      <w:sz w:val="26"/>
      <w:szCs w:val="26"/>
      <w:lang w:val="en-GB" w:eastAsia="en-US"/>
    </w:rPr>
  </w:style>
  <w:style w:type="paragraph" w:styleId="Balk4">
    <w:name w:val="heading 4"/>
    <w:basedOn w:val="Normal"/>
    <w:next w:val="Normal"/>
    <w:link w:val="Balk4Char"/>
    <w:qFormat/>
    <w:rsid w:val="006873ED"/>
    <w:pPr>
      <w:keepNext/>
      <w:spacing w:before="20" w:after="20"/>
      <w:jc w:val="center"/>
      <w:outlineLvl w:val="3"/>
    </w:pPr>
    <w:rPr>
      <w:rFonts w:ascii="Arial" w:hAnsi="Arial" w:cs="Arial"/>
      <w:b/>
      <w:sz w:val="20"/>
      <w:lang w:val="en-GB" w:eastAsia="en-US"/>
    </w:rPr>
  </w:style>
  <w:style w:type="paragraph" w:styleId="Balk7">
    <w:name w:val="heading 7"/>
    <w:basedOn w:val="Normal"/>
    <w:next w:val="Normal"/>
    <w:link w:val="Balk7Char"/>
    <w:qFormat/>
    <w:rsid w:val="006873ED"/>
    <w:pPr>
      <w:keepNext/>
      <w:ind w:left="284"/>
      <w:outlineLvl w:val="6"/>
    </w:pPr>
    <w:rPr>
      <w:szCs w:val="20"/>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3B3290"/>
    <w:rPr>
      <w:color w:val="0000FF"/>
      <w:u w:val="single"/>
    </w:rPr>
  </w:style>
  <w:style w:type="character" w:customStyle="1" w:styleId="Absatz-Standardschrift">
    <w:name w:val="Absatz-Standardschrift"/>
    <w:semiHidden/>
  </w:style>
  <w:style w:type="table" w:customStyle="1" w:styleId="NormaleTabe">
    <w:name w:val="Normale Tabe"/>
    <w:semiHidden/>
    <w:rPr>
      <w:lang w:val="de-DE" w:eastAsia="en-US" w:bidi="de-DE"/>
    </w:rPr>
    <w:tblPr>
      <w:tblInd w:w="0" w:type="dxa"/>
      <w:tblCellMar>
        <w:top w:w="0" w:type="dxa"/>
        <w:left w:w="108" w:type="dxa"/>
        <w:bottom w:w="0" w:type="dxa"/>
        <w:right w:w="108" w:type="dxa"/>
      </w:tblCellMar>
    </w:tblPr>
  </w:style>
  <w:style w:type="character" w:customStyle="1" w:styleId="Absatz-Standardschrift2">
    <w:name w:val="Absatz-Standardschrift2"/>
    <w:semiHidden/>
    <w:rsid w:val="0030150F"/>
  </w:style>
  <w:style w:type="table" w:customStyle="1" w:styleId="NormaleTabe2">
    <w:name w:val="Normale Tabe2"/>
    <w:semiHidden/>
    <w:rsid w:val="0030150F"/>
    <w:rPr>
      <w:lang w:val="de-DE" w:eastAsia="en-US" w:bidi="de-DE"/>
    </w:rPr>
    <w:tblPr>
      <w:tblInd w:w="0" w:type="dxa"/>
      <w:tblCellMar>
        <w:top w:w="0" w:type="dxa"/>
        <w:left w:w="108" w:type="dxa"/>
        <w:bottom w:w="0" w:type="dxa"/>
        <w:right w:w="108" w:type="dxa"/>
      </w:tblCellMar>
    </w:tblPr>
  </w:style>
  <w:style w:type="character" w:customStyle="1" w:styleId="Absatz-Standardschrift1">
    <w:name w:val="Absatz-Standardschrift1"/>
    <w:semiHidden/>
    <w:rsid w:val="00C91AFB"/>
  </w:style>
  <w:style w:type="table" w:customStyle="1" w:styleId="NormaleTabe1">
    <w:name w:val="Normale Tabe1"/>
    <w:semiHidden/>
    <w:rsid w:val="00C91AFB"/>
    <w:rPr>
      <w:lang w:val="de-DE" w:eastAsia="en-US" w:bidi="de-DE"/>
    </w:rPr>
    <w:tblPr>
      <w:tblInd w:w="0" w:type="dxa"/>
      <w:tblCellMar>
        <w:top w:w="0" w:type="dxa"/>
        <w:left w:w="108" w:type="dxa"/>
        <w:bottom w:w="0" w:type="dxa"/>
        <w:right w:w="108" w:type="dxa"/>
      </w:tblCellMar>
    </w:tblPr>
  </w:style>
  <w:style w:type="paragraph" w:customStyle="1" w:styleId="Sprechblasen">
    <w:name w:val="Sprechblasen"/>
    <w:basedOn w:val="Normal"/>
    <w:semiHidden/>
    <w:rsid w:val="003B3290"/>
    <w:rPr>
      <w:rFonts w:ascii="Tahoma" w:eastAsia="SimSun" w:hAnsi="Tahoma" w:cs="Tahoma"/>
      <w:sz w:val="16"/>
      <w:szCs w:val="16"/>
      <w:lang w:val="en-GB" w:eastAsia="zh-CN" w:bidi="de-DE"/>
    </w:rPr>
  </w:style>
  <w:style w:type="character" w:customStyle="1" w:styleId="BalloonTextChar">
    <w:name w:val="Balloon Text Char"/>
    <w:semiHidden/>
    <w:rsid w:val="00630152"/>
    <w:rPr>
      <w:rFonts w:ascii="Tahoma" w:hAnsi="Tahoma" w:cs="Tahoma"/>
      <w:sz w:val="16"/>
    </w:rPr>
  </w:style>
  <w:style w:type="paragraph" w:customStyle="1" w:styleId="02introtext">
    <w:name w:val="02_intro text"/>
    <w:basedOn w:val="Normal"/>
    <w:rsid w:val="003B3290"/>
    <w:pPr>
      <w:spacing w:line="280" w:lineRule="exact"/>
    </w:pPr>
    <w:rPr>
      <w:rFonts w:ascii="Arial" w:eastAsia="SimSun" w:hAnsi="Arial" w:cs="ArialMT"/>
      <w:b/>
      <w:color w:val="003399"/>
      <w:sz w:val="20"/>
      <w:szCs w:val="20"/>
      <w:lang w:val="en-GB" w:bidi="de-DE"/>
    </w:rPr>
  </w:style>
  <w:style w:type="paragraph" w:customStyle="1" w:styleId="03bodytext">
    <w:name w:val="03_body text"/>
    <w:basedOn w:val="Normal"/>
    <w:rsid w:val="003B3290"/>
    <w:pPr>
      <w:spacing w:line="280" w:lineRule="exact"/>
    </w:pPr>
    <w:rPr>
      <w:rFonts w:ascii="Arial" w:eastAsia="SimSun" w:hAnsi="Arial" w:cs="ArialMT"/>
      <w:color w:val="000000"/>
      <w:sz w:val="20"/>
      <w:szCs w:val="20"/>
      <w:lang w:val="en-GB" w:bidi="de-DE"/>
    </w:rPr>
  </w:style>
  <w:style w:type="paragraph" w:customStyle="1" w:styleId="05quotefacttextexcerptitalic">
    <w:name w:val="05_quote/fact/text excerpt_italic"/>
    <w:basedOn w:val="Normal"/>
    <w:rsid w:val="003B3290"/>
    <w:pPr>
      <w:spacing w:line="280" w:lineRule="exact"/>
      <w:ind w:firstLine="142"/>
    </w:pPr>
    <w:rPr>
      <w:rFonts w:ascii="Arial" w:eastAsia="SimSun" w:hAnsi="Arial" w:cs="ArialMT"/>
      <w:i/>
      <w:color w:val="003399"/>
      <w:sz w:val="20"/>
      <w:szCs w:val="20"/>
      <w:lang w:val="en-GB" w:bidi="de-DE"/>
    </w:rPr>
  </w:style>
  <w:style w:type="character" w:customStyle="1" w:styleId="04paragraphheadlinebodytextURL">
    <w:name w:val="04_paragraph headline/body text_URL"/>
    <w:rsid w:val="005832CB"/>
    <w:rPr>
      <w:rFonts w:ascii="Arial" w:hAnsi="Arial" w:cs="ArialMT"/>
      <w:b/>
      <w:color w:val="003399"/>
      <w:sz w:val="20"/>
      <w:lang w:val="en-GB"/>
    </w:rPr>
  </w:style>
  <w:style w:type="paragraph" w:customStyle="1" w:styleId="0Corporateslogan">
    <w:name w:val="0_Corporate slogan"/>
    <w:basedOn w:val="Normal"/>
    <w:rsid w:val="003B3290"/>
    <w:rPr>
      <w:rFonts w:ascii="Arial" w:eastAsia="SimSun" w:hAnsi="Arial"/>
      <w:color w:val="003399"/>
      <w:sz w:val="18"/>
      <w:lang w:bidi="de-DE"/>
    </w:rPr>
  </w:style>
  <w:style w:type="paragraph" w:customStyle="1" w:styleId="06footnotes">
    <w:name w:val="06_footnotes"/>
    <w:basedOn w:val="Normal"/>
    <w:rsid w:val="003B3290"/>
    <w:pPr>
      <w:spacing w:line="280" w:lineRule="exact"/>
    </w:pPr>
    <w:rPr>
      <w:rFonts w:ascii="Arial" w:eastAsia="SimSun" w:hAnsi="Arial" w:cs="ArialMT"/>
      <w:color w:val="000000"/>
      <w:sz w:val="16"/>
      <w:szCs w:val="20"/>
      <w:lang w:val="en-GB" w:bidi="de-DE"/>
    </w:rPr>
  </w:style>
  <w:style w:type="paragraph" w:customStyle="1" w:styleId="06footnotesparagraphheadline">
    <w:name w:val="06_footnotes paragraph headline"/>
    <w:basedOn w:val="Normal"/>
    <w:rsid w:val="003B3290"/>
    <w:pPr>
      <w:spacing w:line="280" w:lineRule="exact"/>
    </w:pPr>
    <w:rPr>
      <w:rFonts w:ascii="Arial" w:eastAsia="SimSun" w:hAnsi="Arial" w:cs="ArialMT"/>
      <w:b/>
      <w:color w:val="003399"/>
      <w:sz w:val="16"/>
      <w:szCs w:val="20"/>
      <w:lang w:val="en-GB" w:bidi="de-DE"/>
    </w:rPr>
  </w:style>
  <w:style w:type="paragraph" w:customStyle="1" w:styleId="01Headline">
    <w:name w:val="01_Headline"/>
    <w:basedOn w:val="Normal"/>
    <w:rsid w:val="003B3290"/>
    <w:pPr>
      <w:spacing w:before="140" w:after="140" w:line="420" w:lineRule="exact"/>
    </w:pPr>
    <w:rPr>
      <w:rFonts w:ascii="Arial" w:eastAsia="SimSun" w:hAnsi="Arial" w:cs="ArialMT"/>
      <w:b/>
      <w:color w:val="003399"/>
      <w:sz w:val="36"/>
      <w:szCs w:val="20"/>
      <w:lang w:val="en-GB" w:bidi="de-DE"/>
    </w:rPr>
  </w:style>
  <w:style w:type="character" w:customStyle="1" w:styleId="HeaderChar1">
    <w:name w:val="Header Char1"/>
    <w:semiHidden/>
    <w:rsid w:val="0030150F"/>
    <w:rPr>
      <w:rFonts w:ascii="Times New Roman" w:hAnsi="Times New Roman" w:cs="Times New Roman"/>
      <w:sz w:val="24"/>
      <w:lang w:eastAsia="de-DE"/>
    </w:rPr>
  </w:style>
  <w:style w:type="paragraph" w:customStyle="1" w:styleId="Fuzei1">
    <w:name w:val="Fußzei1"/>
    <w:basedOn w:val="Normal"/>
    <w:semiHidden/>
    <w:rsid w:val="003B3290"/>
    <w:pPr>
      <w:tabs>
        <w:tab w:val="center" w:pos="4536"/>
        <w:tab w:val="right" w:pos="9072"/>
      </w:tabs>
    </w:pPr>
    <w:rPr>
      <w:rFonts w:eastAsia="SimSun"/>
      <w:lang w:bidi="de-DE"/>
    </w:rPr>
  </w:style>
  <w:style w:type="character" w:customStyle="1" w:styleId="FooterChar1">
    <w:name w:val="Footer Char1"/>
    <w:semiHidden/>
    <w:rsid w:val="0030150F"/>
    <w:rPr>
      <w:rFonts w:ascii="Times New Roman" w:hAnsi="Times New Roman" w:cs="Times New Roman"/>
      <w:sz w:val="24"/>
      <w:lang w:eastAsia="de-DE"/>
    </w:rPr>
  </w:style>
  <w:style w:type="paragraph" w:customStyle="1" w:styleId="0HeaderPressReleasecover">
    <w:name w:val="0_Header Press Release_cover"/>
    <w:basedOn w:val="Normal"/>
    <w:rsid w:val="003B3290"/>
    <w:rPr>
      <w:rFonts w:ascii="Arial" w:eastAsia="SimSun" w:hAnsi="Arial"/>
      <w:b/>
      <w:color w:val="003399"/>
      <w:sz w:val="48"/>
      <w:lang w:bidi="de-DE"/>
    </w:rPr>
  </w:style>
  <w:style w:type="paragraph" w:customStyle="1" w:styleId="06URL">
    <w:name w:val="06_URL"/>
    <w:basedOn w:val="Normal"/>
    <w:rsid w:val="003B3290"/>
    <w:rPr>
      <w:rFonts w:ascii="Arial" w:eastAsia="SimSun" w:hAnsi="Arial"/>
      <w:b/>
      <w:color w:val="003399"/>
      <w:sz w:val="18"/>
      <w:lang w:bidi="de-DE"/>
    </w:rPr>
  </w:style>
  <w:style w:type="paragraph" w:customStyle="1" w:styleId="0HeaderPressReleaseback">
    <w:name w:val="0_Header Press Release_back"/>
    <w:basedOn w:val="Normal"/>
    <w:rsid w:val="003B3290"/>
    <w:rPr>
      <w:rFonts w:ascii="Arial" w:eastAsia="SimSun" w:hAnsi="Arial"/>
      <w:b/>
      <w:color w:val="003399"/>
      <w:sz w:val="28"/>
      <w:lang w:bidi="de-DE"/>
    </w:rPr>
  </w:style>
  <w:style w:type="paragraph" w:customStyle="1" w:styleId="0Corporatebrandnameback">
    <w:name w:val="0_Corporate brand name_back"/>
    <w:basedOn w:val="0Corporateslogan"/>
    <w:rsid w:val="005832CB"/>
  </w:style>
  <w:style w:type="character" w:customStyle="1" w:styleId="HeaderChar2">
    <w:name w:val="Header Char2"/>
    <w:semiHidden/>
    <w:rPr>
      <w:rFonts w:ascii="Times New Roman" w:hAnsi="Times New Roman" w:cs="Times New Roman"/>
      <w:sz w:val="24"/>
      <w:lang w:eastAsia="de-DE"/>
    </w:rPr>
  </w:style>
  <w:style w:type="paragraph" w:customStyle="1" w:styleId="Fuzei2">
    <w:name w:val="Fußzei2"/>
    <w:basedOn w:val="Normal"/>
    <w:semiHidden/>
    <w:rsid w:val="003B3290"/>
    <w:pPr>
      <w:tabs>
        <w:tab w:val="center" w:pos="4536"/>
        <w:tab w:val="right" w:pos="9072"/>
      </w:tabs>
    </w:pPr>
    <w:rPr>
      <w:rFonts w:eastAsia="SimSun"/>
      <w:lang w:bidi="de-DE"/>
    </w:rPr>
  </w:style>
  <w:style w:type="character" w:customStyle="1" w:styleId="FooterChar2">
    <w:name w:val="Footer Char2"/>
    <w:semiHidden/>
    <w:rPr>
      <w:rFonts w:ascii="Times New Roman" w:hAnsi="Times New Roman" w:cs="Times New Roman"/>
      <w:sz w:val="24"/>
      <w:lang w:eastAsia="de-DE"/>
    </w:rPr>
  </w:style>
  <w:style w:type="paragraph" w:customStyle="1" w:styleId="05bodytext">
    <w:name w:val="05_body text"/>
    <w:basedOn w:val="Normal"/>
    <w:rsid w:val="003B3290"/>
    <w:pPr>
      <w:spacing w:line="280" w:lineRule="exact"/>
    </w:pPr>
    <w:rPr>
      <w:rFonts w:ascii="Arial" w:eastAsia="SimSun" w:hAnsi="Arial" w:cs="ArialMT"/>
      <w:color w:val="000000"/>
      <w:sz w:val="20"/>
      <w:szCs w:val="20"/>
      <w:lang w:val="en-GB" w:bidi="de-DE"/>
    </w:rPr>
  </w:style>
  <w:style w:type="paragraph" w:styleId="stbilgi">
    <w:name w:val="header"/>
    <w:basedOn w:val="Normal"/>
    <w:rsid w:val="00E34D8E"/>
    <w:pPr>
      <w:tabs>
        <w:tab w:val="center" w:pos="4536"/>
        <w:tab w:val="right" w:pos="9072"/>
      </w:tabs>
    </w:pPr>
  </w:style>
  <w:style w:type="paragraph" w:styleId="Altbilgi">
    <w:name w:val="footer"/>
    <w:basedOn w:val="Normal"/>
    <w:rsid w:val="00E34D8E"/>
    <w:pPr>
      <w:tabs>
        <w:tab w:val="center" w:pos="4536"/>
        <w:tab w:val="right" w:pos="9072"/>
      </w:tabs>
    </w:pPr>
  </w:style>
  <w:style w:type="character" w:customStyle="1" w:styleId="Balk1Char">
    <w:name w:val="Başlık 1 Char"/>
    <w:link w:val="Balk1"/>
    <w:rsid w:val="006873ED"/>
    <w:rPr>
      <w:rFonts w:ascii="Arial" w:eastAsia="Times New Roman" w:hAnsi="Arial" w:cs="Arial"/>
      <w:b/>
      <w:bCs/>
      <w:kern w:val="32"/>
      <w:sz w:val="32"/>
      <w:szCs w:val="32"/>
      <w:lang w:eastAsia="en-US"/>
    </w:rPr>
  </w:style>
  <w:style w:type="character" w:customStyle="1" w:styleId="Balk2Char">
    <w:name w:val="Başlık 2 Char"/>
    <w:link w:val="Balk2"/>
    <w:rsid w:val="006873ED"/>
    <w:rPr>
      <w:rFonts w:ascii="Arial" w:eastAsia="Times New Roman" w:hAnsi="Arial" w:cs="Arial"/>
      <w:b/>
      <w:bCs/>
      <w:i/>
      <w:iCs/>
      <w:sz w:val="28"/>
      <w:szCs w:val="28"/>
      <w:lang w:eastAsia="en-US"/>
    </w:rPr>
  </w:style>
  <w:style w:type="character" w:customStyle="1" w:styleId="Balk3Char">
    <w:name w:val="Başlık 3 Char"/>
    <w:link w:val="Balk3"/>
    <w:rsid w:val="006873ED"/>
    <w:rPr>
      <w:rFonts w:ascii="Arial" w:eastAsia="Times New Roman" w:hAnsi="Arial" w:cs="Arial"/>
      <w:b/>
      <w:bCs/>
      <w:sz w:val="26"/>
      <w:szCs w:val="26"/>
      <w:lang w:eastAsia="en-US"/>
    </w:rPr>
  </w:style>
  <w:style w:type="character" w:customStyle="1" w:styleId="Balk4Char">
    <w:name w:val="Başlık 4 Char"/>
    <w:link w:val="Balk4"/>
    <w:rsid w:val="006873ED"/>
    <w:rPr>
      <w:rFonts w:ascii="Arial" w:eastAsia="Times New Roman" w:hAnsi="Arial" w:cs="Arial"/>
      <w:b/>
      <w:szCs w:val="24"/>
      <w:lang w:eastAsia="en-US"/>
    </w:rPr>
  </w:style>
  <w:style w:type="character" w:customStyle="1" w:styleId="Balk7Char">
    <w:name w:val="Başlık 7 Char"/>
    <w:link w:val="Balk7"/>
    <w:rsid w:val="006873ED"/>
    <w:rPr>
      <w:rFonts w:ascii="Times New Roman" w:eastAsia="Times New Roman" w:hAnsi="Times New Roman"/>
      <w:sz w:val="24"/>
      <w:lang w:eastAsia="en-US"/>
    </w:rPr>
  </w:style>
  <w:style w:type="paragraph" w:styleId="GvdeMetni">
    <w:name w:val="Body Text"/>
    <w:basedOn w:val="Normal"/>
    <w:link w:val="GvdeMetniChar"/>
    <w:rsid w:val="006873ED"/>
    <w:pPr>
      <w:jc w:val="center"/>
    </w:pPr>
    <w:rPr>
      <w:b/>
      <w:bCs/>
      <w:sz w:val="32"/>
      <w:lang w:val="en-GB" w:eastAsia="en-US"/>
    </w:rPr>
  </w:style>
  <w:style w:type="character" w:customStyle="1" w:styleId="GvdeMetniChar">
    <w:name w:val="Gövde Metni Char"/>
    <w:link w:val="GvdeMetni"/>
    <w:rsid w:val="006873ED"/>
    <w:rPr>
      <w:rFonts w:ascii="Times New Roman" w:eastAsia="Times New Roman" w:hAnsi="Times New Roman"/>
      <w:b/>
      <w:bCs/>
      <w:sz w:val="32"/>
      <w:szCs w:val="24"/>
      <w:lang w:eastAsia="en-US"/>
    </w:rPr>
  </w:style>
  <w:style w:type="paragraph" w:styleId="DipnotMetni">
    <w:name w:val="footnote text"/>
    <w:basedOn w:val="Normal"/>
    <w:link w:val="DipnotMetniChar"/>
    <w:semiHidden/>
    <w:rsid w:val="006873ED"/>
    <w:rPr>
      <w:sz w:val="20"/>
      <w:szCs w:val="20"/>
      <w:lang w:val="en-GB" w:eastAsia="en-US"/>
    </w:rPr>
  </w:style>
  <w:style w:type="character" w:customStyle="1" w:styleId="DipnotMetniChar">
    <w:name w:val="Dipnot Metni Char"/>
    <w:link w:val="DipnotMetni"/>
    <w:semiHidden/>
    <w:rsid w:val="006873ED"/>
    <w:rPr>
      <w:rFonts w:ascii="Times New Roman" w:eastAsia="Times New Roman" w:hAnsi="Times New Roman"/>
      <w:lang w:eastAsia="en-US"/>
    </w:rPr>
  </w:style>
  <w:style w:type="character" w:styleId="DipnotBavurusu">
    <w:name w:val="footnote reference"/>
    <w:semiHidden/>
    <w:rsid w:val="006873ED"/>
    <w:rPr>
      <w:vertAlign w:val="superscript"/>
    </w:rPr>
  </w:style>
  <w:style w:type="paragraph" w:styleId="ZarfDn">
    <w:name w:val="envelope return"/>
    <w:basedOn w:val="Normal"/>
    <w:rsid w:val="006873ED"/>
    <w:rPr>
      <w:szCs w:val="20"/>
      <w:lang w:val="en-GB" w:eastAsia="en-US"/>
    </w:rPr>
  </w:style>
  <w:style w:type="character" w:styleId="zlenenKpr">
    <w:name w:val="FollowedHyperlink"/>
    <w:rsid w:val="006873ED"/>
    <w:rPr>
      <w:color w:val="800080"/>
      <w:u w:val="single"/>
    </w:rPr>
  </w:style>
  <w:style w:type="paragraph" w:styleId="BelgeBalantlar">
    <w:name w:val="Document Map"/>
    <w:basedOn w:val="Normal"/>
    <w:link w:val="BelgeBalantlarChar"/>
    <w:semiHidden/>
    <w:rsid w:val="006873ED"/>
    <w:pPr>
      <w:shd w:val="clear" w:color="auto" w:fill="000080"/>
    </w:pPr>
    <w:rPr>
      <w:rFonts w:ascii="Tahoma" w:hAnsi="Tahoma" w:cs="Tahoma"/>
      <w:lang w:val="en-GB" w:eastAsia="en-US"/>
    </w:rPr>
  </w:style>
  <w:style w:type="character" w:customStyle="1" w:styleId="BelgeBalantlarChar">
    <w:name w:val="Belge Bağlantıları Char"/>
    <w:link w:val="BelgeBalantlar"/>
    <w:semiHidden/>
    <w:rsid w:val="006873ED"/>
    <w:rPr>
      <w:rFonts w:ascii="Tahoma" w:eastAsia="Times New Roman" w:hAnsi="Tahoma" w:cs="Tahoma"/>
      <w:sz w:val="24"/>
      <w:szCs w:val="24"/>
      <w:shd w:val="clear" w:color="auto" w:fill="000080"/>
      <w:lang w:eastAsia="en-US"/>
    </w:rPr>
  </w:style>
  <w:style w:type="paragraph" w:styleId="GvdeMetni2">
    <w:name w:val="Body Text 2"/>
    <w:basedOn w:val="Normal"/>
    <w:link w:val="GvdeMetni2Char"/>
    <w:rsid w:val="006873ED"/>
    <w:rPr>
      <w:sz w:val="20"/>
      <w:lang w:val="en-GB" w:eastAsia="en-US"/>
    </w:rPr>
  </w:style>
  <w:style w:type="character" w:customStyle="1" w:styleId="GvdeMetni2Char">
    <w:name w:val="Gövde Metni 2 Char"/>
    <w:link w:val="GvdeMetni2"/>
    <w:rsid w:val="006873ED"/>
    <w:rPr>
      <w:rFonts w:ascii="Times New Roman" w:eastAsia="Times New Roman" w:hAnsi="Times New Roman"/>
      <w:szCs w:val="24"/>
      <w:lang w:eastAsia="en-US"/>
    </w:rPr>
  </w:style>
  <w:style w:type="paragraph" w:styleId="GvdeMetni3">
    <w:name w:val="Body Text 3"/>
    <w:basedOn w:val="Normal"/>
    <w:link w:val="GvdeMetni3Char"/>
    <w:rsid w:val="006873ED"/>
    <w:pPr>
      <w:jc w:val="both"/>
    </w:pPr>
    <w:rPr>
      <w:lang w:val="en-GB" w:eastAsia="en-US"/>
    </w:rPr>
  </w:style>
  <w:style w:type="character" w:customStyle="1" w:styleId="GvdeMetni3Char">
    <w:name w:val="Gövde Metni 3 Char"/>
    <w:link w:val="GvdeMetni3"/>
    <w:rsid w:val="006873ED"/>
    <w:rPr>
      <w:rFonts w:ascii="Times New Roman" w:eastAsia="Times New Roman" w:hAnsi="Times New Roman"/>
      <w:sz w:val="24"/>
      <w:szCs w:val="24"/>
      <w:lang w:eastAsia="en-US"/>
    </w:rPr>
  </w:style>
  <w:style w:type="paragraph" w:styleId="NormalWeb">
    <w:name w:val="Normal (Web)"/>
    <w:basedOn w:val="Normal"/>
    <w:rsid w:val="006873ED"/>
    <w:pPr>
      <w:spacing w:before="120" w:after="240" w:line="360" w:lineRule="atLeast"/>
    </w:pPr>
    <w:rPr>
      <w:rFonts w:ascii="Arial Unicode MS" w:eastAsia="Arial Unicode MS" w:hAnsi="Arial Unicode MS" w:cs="Arial Unicode MS"/>
      <w:lang w:val="en-GB" w:eastAsia="en-US"/>
    </w:rPr>
  </w:style>
  <w:style w:type="paragraph" w:styleId="BalonMetni">
    <w:name w:val="Balloon Text"/>
    <w:basedOn w:val="Normal"/>
    <w:link w:val="BalonMetniChar"/>
    <w:semiHidden/>
    <w:rsid w:val="006873ED"/>
    <w:rPr>
      <w:rFonts w:ascii="Tahoma" w:hAnsi="Tahoma" w:cs="Tahoma"/>
      <w:sz w:val="16"/>
      <w:szCs w:val="16"/>
      <w:lang w:val="en-GB" w:eastAsia="en-US"/>
    </w:rPr>
  </w:style>
  <w:style w:type="character" w:customStyle="1" w:styleId="BalonMetniChar">
    <w:name w:val="Balon Metni Char"/>
    <w:link w:val="BalonMetni"/>
    <w:semiHidden/>
    <w:rsid w:val="006873ED"/>
    <w:rPr>
      <w:rFonts w:ascii="Tahoma" w:eastAsia="Times New Roman" w:hAnsi="Tahoma" w:cs="Tahoma"/>
      <w:sz w:val="16"/>
      <w:szCs w:val="16"/>
      <w:lang w:eastAsia="en-US"/>
    </w:rPr>
  </w:style>
  <w:style w:type="character" w:styleId="SayfaNumaras">
    <w:name w:val="page number"/>
    <w:rsid w:val="006873ED"/>
  </w:style>
  <w:style w:type="character" w:styleId="AklamaBavurusu">
    <w:name w:val="annotation reference"/>
    <w:rsid w:val="006873ED"/>
    <w:rPr>
      <w:sz w:val="16"/>
      <w:szCs w:val="16"/>
    </w:rPr>
  </w:style>
  <w:style w:type="paragraph" w:styleId="AklamaMetni">
    <w:name w:val="annotation text"/>
    <w:basedOn w:val="Normal"/>
    <w:link w:val="AklamaMetniChar"/>
    <w:rsid w:val="006873ED"/>
    <w:rPr>
      <w:sz w:val="20"/>
      <w:szCs w:val="20"/>
      <w:lang w:val="en-GB" w:eastAsia="en-US"/>
    </w:rPr>
  </w:style>
  <w:style w:type="character" w:customStyle="1" w:styleId="AklamaMetniChar">
    <w:name w:val="Açıklama Metni Char"/>
    <w:link w:val="AklamaMetni"/>
    <w:rsid w:val="006873ED"/>
    <w:rPr>
      <w:rFonts w:ascii="Times New Roman" w:eastAsia="Times New Roman" w:hAnsi="Times New Roman"/>
      <w:lang w:eastAsia="en-US"/>
    </w:rPr>
  </w:style>
  <w:style w:type="paragraph" w:styleId="AklamaKonusu">
    <w:name w:val="annotation subject"/>
    <w:basedOn w:val="AklamaMetni"/>
    <w:next w:val="AklamaMetni"/>
    <w:link w:val="AklamaKonusuChar"/>
    <w:rsid w:val="006873ED"/>
    <w:rPr>
      <w:b/>
      <w:bCs/>
    </w:rPr>
  </w:style>
  <w:style w:type="character" w:customStyle="1" w:styleId="AklamaKonusuChar">
    <w:name w:val="Açıklama Konusu Char"/>
    <w:link w:val="AklamaKonusu"/>
    <w:rsid w:val="006873ED"/>
    <w:rPr>
      <w:rFonts w:ascii="Times New Roman" w:eastAsia="Times New Roman" w:hAnsi="Times New Roman"/>
      <w:b/>
      <w:bCs/>
      <w:lang w:eastAsia="en-US"/>
    </w:rPr>
  </w:style>
  <w:style w:type="character" w:styleId="Gl">
    <w:name w:val="Strong"/>
    <w:qFormat/>
    <w:rsid w:val="006873ED"/>
    <w:rPr>
      <w:b/>
      <w:bCs/>
    </w:rPr>
  </w:style>
  <w:style w:type="paragraph" w:styleId="SonnotMetni">
    <w:name w:val="endnote text"/>
    <w:basedOn w:val="Normal"/>
    <w:link w:val="SonnotMetniChar"/>
    <w:rsid w:val="006873ED"/>
    <w:rPr>
      <w:sz w:val="20"/>
      <w:szCs w:val="20"/>
      <w:lang w:val="en-GB" w:eastAsia="en-US"/>
    </w:rPr>
  </w:style>
  <w:style w:type="character" w:customStyle="1" w:styleId="SonnotMetniChar">
    <w:name w:val="Sonnot Metni Char"/>
    <w:link w:val="SonnotMetni"/>
    <w:rsid w:val="006873ED"/>
    <w:rPr>
      <w:rFonts w:ascii="Times New Roman" w:eastAsia="Times New Roman" w:hAnsi="Times New Roman"/>
      <w:lang w:eastAsia="en-US"/>
    </w:rPr>
  </w:style>
  <w:style w:type="character" w:styleId="SonnotBavurusu">
    <w:name w:val="endnote reference"/>
    <w:rsid w:val="006873ED"/>
    <w:rPr>
      <w:vertAlign w:val="superscript"/>
    </w:rPr>
  </w:style>
  <w:style w:type="paragraph" w:styleId="ListeParagraf">
    <w:name w:val="List Paragraph"/>
    <w:basedOn w:val="Normal"/>
    <w:uiPriority w:val="34"/>
    <w:rsid w:val="006873ED"/>
    <w:pPr>
      <w:spacing w:before="120" w:after="120" w:line="240" w:lineRule="atLeast"/>
      <w:ind w:left="720"/>
      <w:contextualSpacing/>
      <w:jc w:val="both"/>
    </w:pPr>
    <w:rPr>
      <w:rFonts w:ascii="Arial" w:hAnsi="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osha.europa.eu/en/practical-solut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GPA@healthy-workplaces.e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c.europa.eu/environment/emas/pdf/general/nacecodes_en.pdf" TargetMode="External"/><Relationship Id="rId4" Type="http://schemas.openxmlformats.org/officeDocument/2006/relationships/webSettings" Target="webSettings.xml"/><Relationship Id="rId9" Type="http://schemas.openxmlformats.org/officeDocument/2006/relationships/hyperlink" Target="https://osha.europa.eu/en/publications/report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2292</Words>
  <Characters>13069</Characters>
  <Application>Microsoft Office Word</Application>
  <DocSecurity>0</DocSecurity>
  <Lines>108</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Bilbao, 25 October 2010</vt:lpstr>
      <vt:lpstr>Bilbao, 25 October 2010</vt:lpstr>
    </vt:vector>
  </TitlesOfParts>
  <Company>EU OSHA</Company>
  <LinksUpToDate>false</LinksUpToDate>
  <CharactersWithSpaces>15331</CharactersWithSpaces>
  <SharedDoc>false</SharedDoc>
  <HLinks>
    <vt:vector size="48" baseType="variant">
      <vt:variant>
        <vt:i4>6029353</vt:i4>
      </vt:variant>
      <vt:variant>
        <vt:i4>18</vt:i4>
      </vt:variant>
      <vt:variant>
        <vt:i4>0</vt:i4>
      </vt:variant>
      <vt:variant>
        <vt:i4>5</vt:i4>
      </vt:variant>
      <vt:variant>
        <vt:lpwstr>http://ec.europa.eu/environment/emas/pdf/general/nacecodes_en.pdf</vt:lpwstr>
      </vt:variant>
      <vt:variant>
        <vt:lpwstr/>
      </vt:variant>
      <vt:variant>
        <vt:i4>6553722</vt:i4>
      </vt:variant>
      <vt:variant>
        <vt:i4>6</vt:i4>
      </vt:variant>
      <vt:variant>
        <vt:i4>0</vt:i4>
      </vt:variant>
      <vt:variant>
        <vt:i4>5</vt:i4>
      </vt:variant>
      <vt:variant>
        <vt:lpwstr>https://osha.europa.eu/en/publications/reports/</vt:lpwstr>
      </vt:variant>
      <vt:variant>
        <vt:lpwstr/>
      </vt:variant>
      <vt:variant>
        <vt:i4>6029400</vt:i4>
      </vt:variant>
      <vt:variant>
        <vt:i4>3</vt:i4>
      </vt:variant>
      <vt:variant>
        <vt:i4>0</vt:i4>
      </vt:variant>
      <vt:variant>
        <vt:i4>5</vt:i4>
      </vt:variant>
      <vt:variant>
        <vt:lpwstr>https://osha.europa.eu/en/practical-solutions</vt:lpwstr>
      </vt:variant>
      <vt:variant>
        <vt:lpwstr/>
      </vt:variant>
      <vt:variant>
        <vt:i4>4849707</vt:i4>
      </vt:variant>
      <vt:variant>
        <vt:i4>0</vt:i4>
      </vt:variant>
      <vt:variant>
        <vt:i4>0</vt:i4>
      </vt:variant>
      <vt:variant>
        <vt:i4>5</vt:i4>
      </vt:variant>
      <vt:variant>
        <vt:lpwstr>mailto:GPA@healthy-workplaces.eu</vt:lpwstr>
      </vt:variant>
      <vt:variant>
        <vt:lpwstr/>
      </vt:variant>
      <vt:variant>
        <vt:i4>2162811</vt:i4>
      </vt:variant>
      <vt:variant>
        <vt:i4>9</vt:i4>
      </vt:variant>
      <vt:variant>
        <vt:i4>0</vt:i4>
      </vt:variant>
      <vt:variant>
        <vt:i4>5</vt:i4>
      </vt:variant>
      <vt:variant>
        <vt:lpwstr>http://www.edps.europa.eu/</vt:lpwstr>
      </vt:variant>
      <vt:variant>
        <vt:lpwstr/>
      </vt:variant>
      <vt:variant>
        <vt:i4>6160417</vt:i4>
      </vt:variant>
      <vt:variant>
        <vt:i4>6</vt:i4>
      </vt:variant>
      <vt:variant>
        <vt:i4>0</vt:i4>
      </vt:variant>
      <vt:variant>
        <vt:i4>5</vt:i4>
      </vt:variant>
      <vt:variant>
        <vt:lpwstr>mailto:DPO@osha.europa.eu</vt:lpwstr>
      </vt:variant>
      <vt:variant>
        <vt:lpwstr/>
      </vt:variant>
      <vt:variant>
        <vt:i4>5111846</vt:i4>
      </vt:variant>
      <vt:variant>
        <vt:i4>3</vt:i4>
      </vt:variant>
      <vt:variant>
        <vt:i4>0</vt:i4>
      </vt:variant>
      <vt:variant>
        <vt:i4>5</vt:i4>
      </vt:variant>
      <vt:variant>
        <vt:lpwstr>mailto:information@osha.europa.eu</vt:lpwstr>
      </vt:variant>
      <vt:variant>
        <vt:lpwstr/>
      </vt:variant>
      <vt:variant>
        <vt:i4>1835100</vt:i4>
      </vt:variant>
      <vt:variant>
        <vt:i4>0</vt:i4>
      </vt:variant>
      <vt:variant>
        <vt:i4>0</vt:i4>
      </vt:variant>
      <vt:variant>
        <vt:i4>5</vt:i4>
      </vt:variant>
      <vt:variant>
        <vt:lpwstr>https://osha.europa.eu/en/oshnetwork/focal-points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Bilbao, 25 October 2010</dc:title>
  <dc:creator>Babett Huwald</dc:creator>
  <cp:lastModifiedBy>gülaygedikli</cp:lastModifiedBy>
  <cp:revision>3</cp:revision>
  <dcterms:created xsi:type="dcterms:W3CDTF">2014-05-05T10:10:00Z</dcterms:created>
  <dcterms:modified xsi:type="dcterms:W3CDTF">2014-05-05T10:24:00Z</dcterms:modified>
</cp:coreProperties>
</file>